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22427F52" w:rsidR="001E3E65" w:rsidRPr="00B2573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</w:t>
      </w:r>
      <w:bookmarkStart w:id="0" w:name="_GoBack"/>
      <w:bookmarkEnd w:id="0"/>
      <w:r>
        <w:rPr>
          <w:rFonts w:eastAsia="맑은 고딕" w:cs="Arial"/>
          <w:b/>
          <w:noProof/>
          <w:color w:val="000000"/>
          <w:sz w:val="24"/>
          <w:lang w:eastAsia="ko-KR"/>
        </w:rPr>
        <w:t>AN WG2 Meeting #11</w:t>
      </w:r>
      <w:r w:rsidR="00357613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63362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R2-2010588</w:t>
      </w:r>
    </w:p>
    <w:p w14:paraId="6AD66C79" w14:textId="55CE70A6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E32DE3">
        <w:rPr>
          <w:b/>
          <w:noProof/>
          <w:sz w:val="24"/>
        </w:rPr>
        <w:t>Nov</w:t>
      </w:r>
      <w:r w:rsidR="00E32DE3">
        <w:rPr>
          <w:rFonts w:eastAsia="SimSun" w:cs="Arial"/>
          <w:b/>
          <w:sz w:val="24"/>
          <w:lang w:val="de-DE" w:eastAsia="zh-CN"/>
        </w:rPr>
        <w:t xml:space="preserve"> 2</w:t>
      </w:r>
      <w:r w:rsidR="00264F05">
        <w:rPr>
          <w:rFonts w:eastAsia="SimSun" w:cs="Arial"/>
          <w:b/>
          <w:sz w:val="24"/>
          <w:lang w:val="de-DE" w:eastAsia="zh-CN"/>
        </w:rPr>
        <w:t xml:space="preserve">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E32DE3">
        <w:rPr>
          <w:rFonts w:eastAsia="SimSun" w:cs="Arial"/>
          <w:b/>
          <w:sz w:val="24"/>
          <w:lang w:val="de-DE" w:eastAsia="zh-CN"/>
        </w:rPr>
        <w:t>Nov 13</w:t>
      </w:r>
      <w:r w:rsidR="00285C20">
        <w:rPr>
          <w:rFonts w:eastAsia="SimSun" w:cs="Arial"/>
          <w:b/>
          <w:sz w:val="24"/>
          <w:lang w:val="de-DE" w:eastAsia="zh-CN"/>
        </w:rPr>
        <w:t xml:space="preserve">, </w:t>
      </w:r>
      <w:r w:rsidR="00264F05" w:rsidRPr="001065F9">
        <w:rPr>
          <w:rFonts w:eastAsia="SimSun" w:cs="Arial"/>
          <w:b/>
          <w:sz w:val="24"/>
          <w:lang w:val="de-DE" w:eastAsia="zh-CN"/>
        </w:rPr>
        <w:t>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2FDA45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</w:t>
      </w:r>
      <w:r w:rsidR="006876C6">
        <w:rPr>
          <w:rFonts w:ascii="Arial" w:hAnsi="Arial" w:cs="Arial"/>
          <w:b/>
          <w:noProof/>
          <w:sz w:val="28"/>
          <w:szCs w:val="28"/>
          <w:lang w:val="en-US"/>
        </w:rPr>
        <w:t>7.3.2</w:t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876C6" w:rsidRPr="006876C6">
        <w:rPr>
          <w:rFonts w:ascii="Arial" w:hAnsi="Arial" w:cs="Arial"/>
          <w:b/>
          <w:noProof/>
          <w:sz w:val="28"/>
          <w:szCs w:val="28"/>
          <w:lang w:val="en-US"/>
        </w:rPr>
        <w:t>FS_NR_SL_relay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9A65FE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6876C6">
        <w:rPr>
          <w:rFonts w:ascii="Arial" w:hAnsi="Arial" w:cs="Arial"/>
          <w:b/>
          <w:noProof/>
          <w:sz w:val="28"/>
          <w:szCs w:val="28"/>
          <w:lang w:val="en-US"/>
        </w:rPr>
        <w:t>Service continuity for SL relay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526D3E8" w14:textId="57BBE902" w:rsidR="00E449DE" w:rsidRDefault="00E449DE" w:rsidP="00E449DE">
      <w:pPr>
        <w:rPr>
          <w:lang w:eastAsia="ko-KR"/>
        </w:rPr>
      </w:pPr>
      <w:r>
        <w:rPr>
          <w:lang w:eastAsia="ko-KR"/>
        </w:rPr>
        <w:t xml:space="preserve">As a result of the relay SI, </w:t>
      </w:r>
      <w:r w:rsidR="00971C90">
        <w:rPr>
          <w:lang w:eastAsia="ko-KR"/>
        </w:rPr>
        <w:t xml:space="preserve">RAN2 </w:t>
      </w:r>
      <w:r>
        <w:rPr>
          <w:lang w:eastAsia="ko-KR"/>
        </w:rPr>
        <w:t xml:space="preserve">made </w:t>
      </w:r>
      <w:r w:rsidR="00D209BD">
        <w:rPr>
          <w:lang w:eastAsia="ko-KR"/>
        </w:rPr>
        <w:t xml:space="preserve">an </w:t>
      </w:r>
      <w:r>
        <w:rPr>
          <w:lang w:eastAsia="ko-KR"/>
        </w:rPr>
        <w:t xml:space="preserve">agreement in the last meeting </w:t>
      </w:r>
      <w:r w:rsidR="00971C90">
        <w:rPr>
          <w:lang w:eastAsia="ko-KR"/>
        </w:rPr>
        <w:t>[1].</w:t>
      </w:r>
    </w:p>
    <w:p w14:paraId="7D9C354F" w14:textId="77777777" w:rsidR="00E449DE" w:rsidRP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D9D9D9" w:themeFill="background1" w:themeFillShade="D9"/>
        </w:rPr>
      </w:pPr>
      <w:r w:rsidRPr="00E449DE">
        <w:rPr>
          <w:shd w:val="clear" w:color="auto" w:fill="D9D9D9" w:themeFill="background1" w:themeFillShade="D9"/>
        </w:rPr>
        <w:t>Agreements:</w:t>
      </w:r>
    </w:p>
    <w:p w14:paraId="6CB60EAF" w14:textId="77777777" w:rsidR="00E449DE" w:rsidRP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D9D9D9" w:themeFill="background1" w:themeFillShade="D9"/>
        </w:rPr>
      </w:pPr>
      <w:r w:rsidRPr="00E449DE">
        <w:rPr>
          <w:shd w:val="clear" w:color="auto" w:fill="D9D9D9" w:themeFill="background1" w:themeFillShade="D9"/>
        </w:rPr>
        <w:t xml:space="preserve">NR </w:t>
      </w:r>
      <w:proofErr w:type="spellStart"/>
      <w:r w:rsidRPr="00E449DE">
        <w:rPr>
          <w:shd w:val="clear" w:color="auto" w:fill="D9D9D9" w:themeFill="background1" w:themeFillShade="D9"/>
        </w:rPr>
        <w:t>sidelink</w:t>
      </w:r>
      <w:proofErr w:type="spellEnd"/>
      <w:r w:rsidRPr="00E449DE">
        <w:rPr>
          <w:shd w:val="clear" w:color="auto" w:fill="D9D9D9" w:themeFill="background1" w:themeFillShade="D9"/>
        </w:rPr>
        <w:t xml:space="preserve"> is assumed on PC5 between the remote UE(s) and the UE to NW relay or UE to UE relay.</w:t>
      </w:r>
    </w:p>
    <w:p w14:paraId="1F5E3A80" w14:textId="77777777" w:rsidR="00E449DE" w:rsidRP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D9D9D9" w:themeFill="background1" w:themeFillShade="D9"/>
        </w:rPr>
      </w:pPr>
      <w:r w:rsidRPr="00E449DE">
        <w:rPr>
          <w:shd w:val="clear" w:color="auto" w:fill="D9D9D9" w:themeFill="background1" w:themeFillShade="D9"/>
        </w:rPr>
        <w:t xml:space="preserve">NR </w:t>
      </w:r>
      <w:proofErr w:type="spellStart"/>
      <w:r w:rsidRPr="00E449DE">
        <w:rPr>
          <w:shd w:val="clear" w:color="auto" w:fill="D9D9D9" w:themeFill="background1" w:themeFillShade="D9"/>
        </w:rPr>
        <w:t>Uu</w:t>
      </w:r>
      <w:proofErr w:type="spellEnd"/>
      <w:r w:rsidRPr="00E449DE">
        <w:rPr>
          <w:shd w:val="clear" w:color="auto" w:fill="D9D9D9" w:themeFill="background1" w:themeFillShade="D9"/>
        </w:rPr>
        <w:t xml:space="preserve"> is assumed on the </w:t>
      </w:r>
      <w:proofErr w:type="spellStart"/>
      <w:r w:rsidRPr="00E449DE">
        <w:rPr>
          <w:shd w:val="clear" w:color="auto" w:fill="D9D9D9" w:themeFill="background1" w:themeFillShade="D9"/>
        </w:rPr>
        <w:t>Uu</w:t>
      </w:r>
      <w:proofErr w:type="spellEnd"/>
      <w:r w:rsidRPr="00E449DE">
        <w:rPr>
          <w:shd w:val="clear" w:color="auto" w:fill="D9D9D9" w:themeFill="background1" w:themeFillShade="D9"/>
        </w:rPr>
        <w:t xml:space="preserve"> link of the UE to NW relay.</w:t>
      </w:r>
    </w:p>
    <w:p w14:paraId="7CF6FBC4" w14:textId="77777777" w:rsidR="00E449DE" w:rsidRP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D9D9D9" w:themeFill="background1" w:themeFillShade="D9"/>
        </w:rPr>
      </w:pPr>
      <w:r w:rsidRPr="00E449DE">
        <w:rPr>
          <w:shd w:val="clear" w:color="auto" w:fill="D9D9D9" w:themeFill="background1" w:themeFillShade="D9"/>
        </w:rPr>
        <w:t>Cross-RAT configuration/control of remote/relay UEs is not considered.</w:t>
      </w:r>
    </w:p>
    <w:p w14:paraId="2A25820B" w14:textId="77777777" w:rsid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UE to NW relay, the following are considered: 1) UE to NW Relay UE in coverage and remote UE out of coverage; 2) UE to NW relay UE and remote UE both in coverage.</w:t>
      </w:r>
    </w:p>
    <w:p w14:paraId="7BFAB2F0" w14:textId="77777777" w:rsid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UE to UE relays, any of the UEs involved in relaying can be either in coverage or out of coverage.  RAN2 will strive for a common solution to the in- and out-of-coverage cases.</w:t>
      </w:r>
    </w:p>
    <w:p w14:paraId="5BAFA450" w14:textId="77777777" w:rsidR="00E449DE" w:rsidRDefault="00E449DE" w:rsidP="00E449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UE to NW relay, relaying of unicast data between the remote UE and the network can occur after a PC5-RRC connection is established between the relay UE and the remote UE.</w:t>
      </w:r>
    </w:p>
    <w:p w14:paraId="1DB13539" w14:textId="25331918" w:rsidR="00E6599F" w:rsidRPr="008E07BF" w:rsidRDefault="00E6599F" w:rsidP="00987470">
      <w:pPr>
        <w:rPr>
          <w:lang w:val="en-US" w:eastAsia="ko-KR"/>
        </w:rPr>
      </w:pPr>
      <w:r w:rsidRPr="008E07BF">
        <w:rPr>
          <w:rFonts w:hint="eastAsia"/>
          <w:lang w:val="en-US" w:eastAsia="ko-KR"/>
        </w:rPr>
        <w:t xml:space="preserve">In this contribution, we </w:t>
      </w:r>
      <w:r w:rsidRPr="008E07BF">
        <w:rPr>
          <w:lang w:val="en-US" w:eastAsia="ko-KR"/>
        </w:rPr>
        <w:t>investigate</w:t>
      </w:r>
      <w:r w:rsidRPr="008E07BF">
        <w:rPr>
          <w:rFonts w:hint="eastAsia"/>
          <w:lang w:val="en-US" w:eastAsia="ko-KR"/>
        </w:rPr>
        <w:t xml:space="preserve"> </w:t>
      </w:r>
      <w:r w:rsidR="008E07BF" w:rsidRPr="008E07BF">
        <w:rPr>
          <w:lang w:val="en-US" w:eastAsia="ko-KR"/>
        </w:rPr>
        <w:t>service continuity</w:t>
      </w:r>
      <w:r w:rsidR="008E07BF">
        <w:rPr>
          <w:lang w:val="en-US" w:eastAsia="ko-KR"/>
        </w:rPr>
        <w:t xml:space="preserve"> considering mobility and radio link failure scenario based on the layer-2 </w:t>
      </w:r>
      <w:r w:rsidR="008E07BF" w:rsidRPr="008E07BF">
        <w:rPr>
          <w:lang w:val="en-US" w:eastAsia="ko-KR"/>
        </w:rPr>
        <w:t>relaying.</w:t>
      </w:r>
    </w:p>
    <w:p w14:paraId="77338C27" w14:textId="72445B77" w:rsidR="0020339E" w:rsidRPr="00E449DE" w:rsidRDefault="00F21060" w:rsidP="00E449DE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lang w:val="en-US"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438BEC16" w14:textId="2C5BBAF4" w:rsidR="00DE4EDB" w:rsidRDefault="00DE4EDB" w:rsidP="00264F05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 xml:space="preserve">2.1 </w:t>
      </w:r>
      <w:r w:rsidR="00E449DE">
        <w:rPr>
          <w:rFonts w:ascii="Arial" w:hAnsi="Arial" w:cs="Arial"/>
          <w:iCs/>
          <w:sz w:val="28"/>
          <w:lang w:eastAsia="ko-KR"/>
        </w:rPr>
        <w:t>Mobility aspect</w:t>
      </w:r>
    </w:p>
    <w:p w14:paraId="5A2E4FEF" w14:textId="3DBD7125" w:rsidR="00E058A9" w:rsidRPr="00E058A9" w:rsidRDefault="00E058A9" w:rsidP="00264F05">
      <w:pPr>
        <w:jc w:val="both"/>
        <w:rPr>
          <w:rFonts w:ascii="Arial" w:hAnsi="Arial" w:cs="Arial"/>
          <w:iCs/>
          <w:sz w:val="24"/>
          <w:lang w:eastAsia="ko-KR"/>
        </w:rPr>
      </w:pPr>
      <w:r w:rsidRPr="00E058A9">
        <w:rPr>
          <w:rFonts w:ascii="Arial" w:hAnsi="Arial" w:cs="Arial"/>
          <w:iCs/>
          <w:sz w:val="24"/>
          <w:lang w:eastAsia="ko-KR"/>
        </w:rPr>
        <w:t>2.2.1 Relay UE is in RRC_CONNECTED</w:t>
      </w:r>
    </w:p>
    <w:p w14:paraId="031FE487" w14:textId="51216155" w:rsidR="00B5207A" w:rsidRDefault="007C6F4C" w:rsidP="00B5207A">
      <w:pPr>
        <w:jc w:val="both"/>
        <w:rPr>
          <w:iCs/>
        </w:rPr>
      </w:pPr>
      <w:r w:rsidRPr="007C6F4C">
        <w:rPr>
          <w:rFonts w:hint="eastAsia"/>
          <w:iCs/>
        </w:rPr>
        <w:t xml:space="preserve">According to the </w:t>
      </w:r>
      <w:r w:rsidRPr="007C6F4C">
        <w:rPr>
          <w:iCs/>
        </w:rPr>
        <w:t>[</w:t>
      </w:r>
      <w:r w:rsidR="00E26AD1">
        <w:rPr>
          <w:iCs/>
        </w:rPr>
        <w:t>621</w:t>
      </w:r>
      <w:proofErr w:type="gramStart"/>
      <w:r w:rsidR="00E26AD1">
        <w:rPr>
          <w:iCs/>
        </w:rPr>
        <w:t>]</w:t>
      </w:r>
      <w:r w:rsidR="006F6550">
        <w:rPr>
          <w:iCs/>
        </w:rPr>
        <w:t>[</w:t>
      </w:r>
      <w:proofErr w:type="gramEnd"/>
      <w:r w:rsidR="006F6550">
        <w:rPr>
          <w:iCs/>
        </w:rPr>
        <w:t xml:space="preserve">Relay] </w:t>
      </w:r>
      <w:r w:rsidR="00E26AD1">
        <w:rPr>
          <w:iCs/>
        </w:rPr>
        <w:t xml:space="preserve">email discussion </w:t>
      </w:r>
      <w:r w:rsidRPr="007C6F4C">
        <w:rPr>
          <w:iCs/>
        </w:rPr>
        <w:t>of Service continuity</w:t>
      </w:r>
      <w:r w:rsidR="0050112E">
        <w:rPr>
          <w:iCs/>
        </w:rPr>
        <w:t xml:space="preserve">, mobility of remote UE is discussed, but </w:t>
      </w:r>
      <w:r w:rsidR="00D209BD">
        <w:rPr>
          <w:iCs/>
        </w:rPr>
        <w:t xml:space="preserve">the </w:t>
      </w:r>
      <w:r w:rsidR="0050112E">
        <w:rPr>
          <w:iCs/>
        </w:rPr>
        <w:t>mobility of relay UE is not considered.</w:t>
      </w:r>
      <w:r w:rsidR="0050112E">
        <w:rPr>
          <w:rFonts w:hint="eastAsia"/>
          <w:iCs/>
          <w:lang w:eastAsia="ko-KR"/>
        </w:rPr>
        <w:t xml:space="preserve"> </w:t>
      </w:r>
      <w:r w:rsidR="0050112E">
        <w:rPr>
          <w:iCs/>
        </w:rPr>
        <w:t xml:space="preserve">In our view, </w:t>
      </w:r>
      <w:r w:rsidR="00D209BD">
        <w:rPr>
          <w:iCs/>
        </w:rPr>
        <w:t xml:space="preserve">the </w:t>
      </w:r>
      <w:r w:rsidR="0050112E">
        <w:rPr>
          <w:iCs/>
        </w:rPr>
        <w:t>mobility of relay UE should be considered as well. Let us assume that remote UE’s data is be</w:t>
      </w:r>
      <w:r w:rsidR="00B5207A">
        <w:rPr>
          <w:iCs/>
        </w:rPr>
        <w:t xml:space="preserve">ing relayed by relay UE. When the relay UE may receive handover command (i.e. </w:t>
      </w:r>
      <w:proofErr w:type="spellStart"/>
      <w:r w:rsidR="00B5207A" w:rsidRPr="00C91AF9">
        <w:rPr>
          <w:i/>
          <w:iCs/>
        </w:rPr>
        <w:t>recofigurationwihsync</w:t>
      </w:r>
      <w:proofErr w:type="spellEnd"/>
      <w:r w:rsidR="005A6C8F">
        <w:rPr>
          <w:i/>
          <w:iCs/>
        </w:rPr>
        <w:t xml:space="preserve"> or </w:t>
      </w:r>
      <w:proofErr w:type="spellStart"/>
      <w:r w:rsidR="005A6C8F">
        <w:rPr>
          <w:i/>
          <w:iCs/>
        </w:rPr>
        <w:t>mobilityfromNRcommand</w:t>
      </w:r>
      <w:proofErr w:type="spellEnd"/>
      <w:r w:rsidR="00B5207A">
        <w:rPr>
          <w:iCs/>
        </w:rPr>
        <w:t xml:space="preserve">), </w:t>
      </w:r>
      <w:r w:rsidR="0050112E">
        <w:rPr>
          <w:iCs/>
        </w:rPr>
        <w:t>a relay cannot provide relaying operation</w:t>
      </w:r>
      <w:r w:rsidR="00C06468">
        <w:rPr>
          <w:iCs/>
        </w:rPr>
        <w:t xml:space="preserve"> anymore</w:t>
      </w:r>
      <w:r w:rsidR="0050112E">
        <w:rPr>
          <w:iCs/>
        </w:rPr>
        <w:t xml:space="preserve">, a notification should be transmitted for </w:t>
      </w:r>
      <w:r w:rsidR="00B5207A">
        <w:rPr>
          <w:iCs/>
        </w:rPr>
        <w:t xml:space="preserve">connected </w:t>
      </w:r>
      <w:r w:rsidR="0050112E">
        <w:rPr>
          <w:iCs/>
        </w:rPr>
        <w:t xml:space="preserve">remote UE. </w:t>
      </w:r>
      <w:r w:rsidR="00B5207A">
        <w:rPr>
          <w:iCs/>
        </w:rPr>
        <w:t xml:space="preserve">Upon receiving the </w:t>
      </w:r>
      <w:r w:rsidR="0050112E">
        <w:rPr>
          <w:iCs/>
        </w:rPr>
        <w:t>notification</w:t>
      </w:r>
      <w:r w:rsidR="00BD426A">
        <w:rPr>
          <w:iCs/>
        </w:rPr>
        <w:t xml:space="preserve">, </w:t>
      </w:r>
      <w:r w:rsidR="00B5207A">
        <w:rPr>
          <w:iCs/>
        </w:rPr>
        <w:t>t</w:t>
      </w:r>
      <w:r w:rsidR="00BD426A">
        <w:rPr>
          <w:iCs/>
        </w:rPr>
        <w:t>he remote UE release</w:t>
      </w:r>
      <w:r w:rsidR="001A176A">
        <w:rPr>
          <w:iCs/>
        </w:rPr>
        <w:t>s</w:t>
      </w:r>
      <w:r w:rsidR="00BD426A">
        <w:rPr>
          <w:iCs/>
        </w:rPr>
        <w:t xml:space="preserve"> </w:t>
      </w:r>
      <w:r w:rsidR="00D209BD">
        <w:rPr>
          <w:iCs/>
        </w:rPr>
        <w:t xml:space="preserve">the </w:t>
      </w:r>
      <w:r w:rsidR="00BD426A">
        <w:rPr>
          <w:iCs/>
        </w:rPr>
        <w:t xml:space="preserve">PC5 connection and will </w:t>
      </w:r>
      <w:r w:rsidR="00B5207A">
        <w:rPr>
          <w:iCs/>
        </w:rPr>
        <w:t xml:space="preserve">perform </w:t>
      </w:r>
      <w:r w:rsidR="00D209BD">
        <w:rPr>
          <w:iCs/>
        </w:rPr>
        <w:t xml:space="preserve">the </w:t>
      </w:r>
      <w:r w:rsidR="00B5207A">
        <w:rPr>
          <w:iCs/>
        </w:rPr>
        <w:t>below options.</w:t>
      </w:r>
    </w:p>
    <w:p w14:paraId="2652CA11" w14:textId="4A20FB1A" w:rsidR="00B5207A" w:rsidRPr="00B5207A" w:rsidRDefault="00E058A9" w:rsidP="00E058A9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- </w:t>
      </w:r>
      <w:r w:rsidR="00B5207A" w:rsidRPr="00B5207A">
        <w:rPr>
          <w:rFonts w:ascii="Times New Roman" w:eastAsiaTheme="minorEastAsia" w:hAnsi="Times New Roman"/>
        </w:rPr>
        <w:t xml:space="preserve">Option 1. </w:t>
      </w:r>
      <w:r w:rsidR="00C06468">
        <w:rPr>
          <w:rFonts w:ascii="Times New Roman" w:eastAsiaTheme="minorEastAsia" w:hAnsi="Times New Roman"/>
        </w:rPr>
        <w:t>Performing p</w:t>
      </w:r>
      <w:r w:rsidR="00B5207A" w:rsidRPr="00B5207A">
        <w:rPr>
          <w:rFonts w:ascii="Times New Roman" w:eastAsiaTheme="minorEastAsia" w:hAnsi="Times New Roman"/>
        </w:rPr>
        <w:t xml:space="preserve">ath switch to </w:t>
      </w:r>
      <w:proofErr w:type="spellStart"/>
      <w:r w:rsidR="00B5207A" w:rsidRPr="00B5207A">
        <w:rPr>
          <w:rFonts w:ascii="Times New Roman" w:eastAsiaTheme="minorEastAsia" w:hAnsi="Times New Roman"/>
        </w:rPr>
        <w:t>Uu</w:t>
      </w:r>
      <w:proofErr w:type="spellEnd"/>
      <w:r w:rsidR="00B5207A" w:rsidRPr="00B5207A">
        <w:rPr>
          <w:rFonts w:ascii="Times New Roman" w:eastAsiaTheme="minorEastAsia" w:hAnsi="Times New Roman"/>
        </w:rPr>
        <w:t xml:space="preserve"> link</w:t>
      </w:r>
      <w:r w:rsidR="00B5207A">
        <w:rPr>
          <w:rFonts w:ascii="Times New Roman" w:eastAsiaTheme="minorEastAsia" w:hAnsi="Times New Roman"/>
        </w:rPr>
        <w:t xml:space="preserve"> (Indirect -&gt; Direct)</w:t>
      </w:r>
    </w:p>
    <w:p w14:paraId="7B14E8EE" w14:textId="5C760E0B" w:rsidR="00B5207A" w:rsidRPr="00B5207A" w:rsidRDefault="00E058A9" w:rsidP="00E058A9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- </w:t>
      </w:r>
      <w:r w:rsidR="00B5207A" w:rsidRPr="00B5207A">
        <w:rPr>
          <w:rFonts w:ascii="Times New Roman" w:eastAsiaTheme="minorEastAsia" w:hAnsi="Times New Roman"/>
        </w:rPr>
        <w:t xml:space="preserve">Option 2. </w:t>
      </w:r>
      <w:r w:rsidR="00BD426A">
        <w:rPr>
          <w:rFonts w:ascii="Times New Roman" w:eastAsiaTheme="minorEastAsia" w:hAnsi="Times New Roman"/>
        </w:rPr>
        <w:t>P</w:t>
      </w:r>
      <w:r w:rsidR="00C06468">
        <w:rPr>
          <w:rFonts w:ascii="Times New Roman" w:eastAsiaTheme="minorEastAsia" w:hAnsi="Times New Roman"/>
        </w:rPr>
        <w:t xml:space="preserve">erforming </w:t>
      </w:r>
      <w:r w:rsidR="00B5207A" w:rsidRPr="00B5207A">
        <w:rPr>
          <w:rFonts w:ascii="Times New Roman" w:eastAsiaTheme="minorEastAsia" w:hAnsi="Times New Roman"/>
        </w:rPr>
        <w:t>relay reselection</w:t>
      </w:r>
      <w:r w:rsidR="0050112E" w:rsidRPr="00B5207A">
        <w:rPr>
          <w:rFonts w:ascii="Times New Roman" w:eastAsiaTheme="minorEastAsia" w:hAnsi="Times New Roman"/>
        </w:rPr>
        <w:t>.</w:t>
      </w:r>
      <w:r w:rsidR="00B5207A">
        <w:rPr>
          <w:rFonts w:ascii="Times New Roman" w:eastAsiaTheme="minorEastAsia" w:hAnsi="Times New Roman"/>
        </w:rPr>
        <w:t xml:space="preserve"> (Indirect -&gt; Indirect)</w:t>
      </w:r>
    </w:p>
    <w:p w14:paraId="26734BB8" w14:textId="111E29AB" w:rsidR="00E449DE" w:rsidRDefault="00B5207A" w:rsidP="00264F05">
      <w:pPr>
        <w:jc w:val="both"/>
        <w:rPr>
          <w:iCs/>
        </w:rPr>
      </w:pPr>
      <w:r w:rsidRPr="00B5207A">
        <w:rPr>
          <w:iCs/>
        </w:rPr>
        <w:t>In our v</w:t>
      </w:r>
      <w:r>
        <w:rPr>
          <w:iCs/>
        </w:rPr>
        <w:t xml:space="preserve">iew, option 2 is </w:t>
      </w:r>
      <w:r w:rsidR="00E26AD1">
        <w:rPr>
          <w:iCs/>
        </w:rPr>
        <w:t>NOT</w:t>
      </w:r>
      <w:r>
        <w:rPr>
          <w:iCs/>
        </w:rPr>
        <w:t xml:space="preserve"> desirable. </w:t>
      </w:r>
      <w:r w:rsidR="00E058A9">
        <w:rPr>
          <w:iCs/>
        </w:rPr>
        <w:t xml:space="preserve">During the relay reselection procedure, the remote UE </w:t>
      </w:r>
      <w:r w:rsidR="00096C1A">
        <w:rPr>
          <w:iCs/>
        </w:rPr>
        <w:t xml:space="preserve">would be </w:t>
      </w:r>
      <w:r w:rsidR="00E058A9">
        <w:rPr>
          <w:iCs/>
        </w:rPr>
        <w:t>perform</w:t>
      </w:r>
      <w:r w:rsidR="00096C1A">
        <w:rPr>
          <w:iCs/>
        </w:rPr>
        <w:t>ing</w:t>
      </w:r>
      <w:r w:rsidR="00E058A9">
        <w:rPr>
          <w:iCs/>
        </w:rPr>
        <w:t xml:space="preserve"> </w:t>
      </w:r>
      <w:r w:rsidR="00D209BD">
        <w:rPr>
          <w:iCs/>
        </w:rPr>
        <w:t xml:space="preserve">a </w:t>
      </w:r>
      <w:r w:rsidR="00E058A9">
        <w:rPr>
          <w:iCs/>
        </w:rPr>
        <w:t>discovery procedure (i</w:t>
      </w:r>
      <w:r w:rsidR="00096C1A">
        <w:rPr>
          <w:iCs/>
        </w:rPr>
        <w:t xml:space="preserve">.e. </w:t>
      </w:r>
      <w:r w:rsidR="00E058A9">
        <w:rPr>
          <w:iCs/>
        </w:rPr>
        <w:t>transmission relay request or reception discovery) for relay reselection.</w:t>
      </w:r>
      <w:r w:rsidR="00E058A9">
        <w:rPr>
          <w:rFonts w:hint="eastAsia"/>
          <w:iCs/>
          <w:lang w:eastAsia="ko-KR"/>
        </w:rPr>
        <w:t xml:space="preserve"> </w:t>
      </w:r>
      <w:r>
        <w:rPr>
          <w:iCs/>
        </w:rPr>
        <w:t>This redund</w:t>
      </w:r>
      <w:r w:rsidR="00096C1A">
        <w:rPr>
          <w:iCs/>
        </w:rPr>
        <w:t xml:space="preserve">ant procedure may raise latency. As a result, </w:t>
      </w:r>
      <w:r>
        <w:rPr>
          <w:iCs/>
        </w:rPr>
        <w:t>service int</w:t>
      </w:r>
      <w:r w:rsidR="00096C1A">
        <w:rPr>
          <w:iCs/>
        </w:rPr>
        <w:t xml:space="preserve">erruption </w:t>
      </w:r>
      <w:r w:rsidR="00E058A9">
        <w:rPr>
          <w:iCs/>
        </w:rPr>
        <w:t xml:space="preserve">should not be avoided </w:t>
      </w:r>
      <w:r w:rsidR="00096C1A">
        <w:rPr>
          <w:iCs/>
        </w:rPr>
        <w:t xml:space="preserve">since the RRC connected remote UE’s data would be relayed to the network. </w:t>
      </w:r>
      <w:r w:rsidR="005E6047">
        <w:rPr>
          <w:iCs/>
        </w:rPr>
        <w:t xml:space="preserve">Moreover, if reselected relay UE is connected with a different cell (compared </w:t>
      </w:r>
      <w:r w:rsidR="00D209BD">
        <w:rPr>
          <w:iCs/>
        </w:rPr>
        <w:t xml:space="preserve">to </w:t>
      </w:r>
      <w:r w:rsidR="005E6047">
        <w:rPr>
          <w:iCs/>
        </w:rPr>
        <w:t xml:space="preserve">remote UE’s serving cell), the remote UE should perform </w:t>
      </w:r>
      <w:r w:rsidR="00D209BD">
        <w:rPr>
          <w:iCs/>
        </w:rPr>
        <w:t xml:space="preserve">a </w:t>
      </w:r>
      <w:r w:rsidR="005E6047">
        <w:rPr>
          <w:iCs/>
        </w:rPr>
        <w:t>handover procedure. This behaviour</w:t>
      </w:r>
      <w:r w:rsidR="00096C1A">
        <w:rPr>
          <w:iCs/>
        </w:rPr>
        <w:t xml:space="preserve"> raised additional </w:t>
      </w:r>
      <w:r w:rsidR="005E6047">
        <w:rPr>
          <w:iCs/>
        </w:rPr>
        <w:t>latency and signalling overhead.</w:t>
      </w:r>
    </w:p>
    <w:p w14:paraId="31B310D8" w14:textId="61CF0BA8" w:rsidR="007278F8" w:rsidRDefault="007278F8" w:rsidP="007278F8">
      <w:pPr>
        <w:rPr>
          <w:b/>
          <w:lang w:eastAsia="ko-KR"/>
        </w:rPr>
      </w:pPr>
      <w:r>
        <w:rPr>
          <w:b/>
          <w:lang w:eastAsia="ko-KR"/>
        </w:rPr>
        <w:t xml:space="preserve">Proposal 1. Upon receiving the notification </w:t>
      </w:r>
      <w:r w:rsidR="00605E4D">
        <w:rPr>
          <w:b/>
          <w:lang w:eastAsia="ko-KR"/>
        </w:rPr>
        <w:t xml:space="preserve">of </w:t>
      </w:r>
      <w:r>
        <w:rPr>
          <w:b/>
          <w:lang w:eastAsia="ko-KR"/>
        </w:rPr>
        <w:t xml:space="preserve">relay UE’s mobility, remote UE should perform </w:t>
      </w:r>
      <w:r w:rsidR="00D209BD">
        <w:rPr>
          <w:b/>
          <w:lang w:eastAsia="ko-KR"/>
        </w:rPr>
        <w:t xml:space="preserve">a </w:t>
      </w:r>
      <w:r>
        <w:rPr>
          <w:b/>
          <w:lang w:eastAsia="ko-KR"/>
        </w:rPr>
        <w:t>path switch procedure.</w:t>
      </w:r>
    </w:p>
    <w:p w14:paraId="686DE9DA" w14:textId="1D0BAA31" w:rsidR="00E853B2" w:rsidRDefault="00E853B2" w:rsidP="00E853B2">
      <w:pPr>
        <w:jc w:val="both"/>
        <w:rPr>
          <w:rFonts w:ascii="Arial" w:hAnsi="Arial" w:cs="Arial"/>
          <w:iCs/>
          <w:sz w:val="24"/>
          <w:lang w:eastAsia="ko-KR"/>
        </w:rPr>
      </w:pPr>
      <w:r w:rsidRPr="00E058A9">
        <w:rPr>
          <w:rFonts w:ascii="Arial" w:hAnsi="Arial" w:cs="Arial"/>
          <w:iCs/>
          <w:sz w:val="24"/>
          <w:lang w:eastAsia="ko-KR"/>
        </w:rPr>
        <w:lastRenderedPageBreak/>
        <w:t>2.2.1 Relay UE is in RRC_</w:t>
      </w:r>
      <w:r>
        <w:rPr>
          <w:rFonts w:ascii="Arial" w:hAnsi="Arial" w:cs="Arial"/>
          <w:iCs/>
          <w:sz w:val="24"/>
          <w:lang w:eastAsia="ko-KR"/>
        </w:rPr>
        <w:t xml:space="preserve">IDLE </w:t>
      </w:r>
      <w:r w:rsidR="00D209BD">
        <w:rPr>
          <w:rFonts w:ascii="Arial" w:hAnsi="Arial" w:cs="Arial"/>
          <w:iCs/>
          <w:sz w:val="24"/>
          <w:lang w:eastAsia="ko-KR"/>
        </w:rPr>
        <w:t>(</w:t>
      </w:r>
      <w:r>
        <w:rPr>
          <w:rFonts w:ascii="Arial" w:hAnsi="Arial" w:cs="Arial"/>
          <w:iCs/>
          <w:sz w:val="24"/>
          <w:lang w:eastAsia="ko-KR"/>
        </w:rPr>
        <w:t>or RRC_INACTIVE</w:t>
      </w:r>
      <w:r w:rsidR="00D209BD">
        <w:rPr>
          <w:rFonts w:ascii="Arial" w:hAnsi="Arial" w:cs="Arial"/>
          <w:iCs/>
          <w:sz w:val="24"/>
          <w:lang w:eastAsia="ko-KR"/>
        </w:rPr>
        <w:t>)</w:t>
      </w:r>
    </w:p>
    <w:p w14:paraId="657BFB90" w14:textId="77777777" w:rsidR="008E07BF" w:rsidRDefault="00E853B2" w:rsidP="00E853B2">
      <w:pPr>
        <w:jc w:val="both"/>
        <w:rPr>
          <w:iCs/>
        </w:rPr>
      </w:pPr>
      <w:r>
        <w:rPr>
          <w:iCs/>
        </w:rPr>
        <w:t xml:space="preserve">In the last meeting, RAN2 already agreed that NR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 and </w:t>
      </w:r>
      <w:r w:rsidR="008E07BF">
        <w:rPr>
          <w:iCs/>
        </w:rPr>
        <w:t xml:space="preserve">NR </w:t>
      </w:r>
      <w:proofErr w:type="spellStart"/>
      <w:r>
        <w:rPr>
          <w:iCs/>
        </w:rPr>
        <w:t>sidelik</w:t>
      </w:r>
      <w:proofErr w:type="spellEnd"/>
      <w:r>
        <w:rPr>
          <w:iCs/>
        </w:rPr>
        <w:t xml:space="preserve"> support </w:t>
      </w:r>
      <w:r w:rsidR="008E07BF">
        <w:rPr>
          <w:iCs/>
        </w:rPr>
        <w:t xml:space="preserve">UE-to-network </w:t>
      </w:r>
      <w:r>
        <w:rPr>
          <w:iCs/>
        </w:rPr>
        <w:t xml:space="preserve">relay operation. Cross-RAT configuration and control is not allowed. </w:t>
      </w:r>
    </w:p>
    <w:p w14:paraId="3800CADD" w14:textId="2CF24CC1" w:rsidR="00D209BD" w:rsidRDefault="00E853B2" w:rsidP="00E853B2">
      <w:pPr>
        <w:jc w:val="both"/>
        <w:rPr>
          <w:iCs/>
          <w:lang w:eastAsia="ko-KR"/>
        </w:rPr>
      </w:pPr>
      <w:r>
        <w:rPr>
          <w:iCs/>
        </w:rPr>
        <w:t xml:space="preserve">Let us assume that relay UE is in RRC-IDLE and has PC-5 connected </w:t>
      </w:r>
      <w:r w:rsidR="008E07BF">
        <w:rPr>
          <w:iCs/>
        </w:rPr>
        <w:t xml:space="preserve">remote UE. In this scenario, it is </w:t>
      </w:r>
      <w:r w:rsidR="000E295B">
        <w:rPr>
          <w:iCs/>
        </w:rPr>
        <w:t>desired</w:t>
      </w:r>
      <w:r w:rsidR="008E07BF">
        <w:rPr>
          <w:iCs/>
        </w:rPr>
        <w:t xml:space="preserve"> that the relay UE does not camp on the LTE cell because LTE cell does not support the </w:t>
      </w:r>
      <w:proofErr w:type="spellStart"/>
      <w:r w:rsidR="008E07BF">
        <w:rPr>
          <w:iCs/>
        </w:rPr>
        <w:t>sidelink</w:t>
      </w:r>
      <w:proofErr w:type="spellEnd"/>
      <w:r w:rsidR="008E07BF">
        <w:rPr>
          <w:iCs/>
        </w:rPr>
        <w:t xml:space="preserve"> relaying operation</w:t>
      </w:r>
      <w:r w:rsidR="00C06468">
        <w:rPr>
          <w:iCs/>
        </w:rPr>
        <w:t xml:space="preserve"> anymore</w:t>
      </w:r>
      <w:r w:rsidR="008E07BF">
        <w:rPr>
          <w:iCs/>
        </w:rPr>
        <w:t xml:space="preserve">. To resolve this issue, </w:t>
      </w:r>
      <w:r w:rsidR="000E295B">
        <w:rPr>
          <w:iCs/>
        </w:rPr>
        <w:t xml:space="preserve">the </w:t>
      </w:r>
      <w:r w:rsidR="008E07BF">
        <w:rPr>
          <w:iCs/>
        </w:rPr>
        <w:t>net</w:t>
      </w:r>
      <w:r w:rsidR="00C00FF2">
        <w:rPr>
          <w:iCs/>
        </w:rPr>
        <w:t xml:space="preserve">work may configure NR carrier frequency via SIB as </w:t>
      </w:r>
      <w:r w:rsidR="000E295B">
        <w:rPr>
          <w:iCs/>
        </w:rPr>
        <w:t xml:space="preserve">a </w:t>
      </w:r>
      <w:r w:rsidR="00C00FF2">
        <w:rPr>
          <w:iCs/>
        </w:rPr>
        <w:t xml:space="preserve">high priority which is used by cell reselection procedure. This </w:t>
      </w:r>
      <w:r w:rsidR="00D209BD">
        <w:rPr>
          <w:iCs/>
        </w:rPr>
        <w:t xml:space="preserve">special </w:t>
      </w:r>
      <w:r w:rsidR="00C00FF2">
        <w:rPr>
          <w:iCs/>
        </w:rPr>
        <w:t xml:space="preserve">policy is not applied to a </w:t>
      </w:r>
      <w:r w:rsidR="00D209BD">
        <w:rPr>
          <w:iCs/>
        </w:rPr>
        <w:t xml:space="preserve">normal </w:t>
      </w:r>
      <w:r w:rsidR="00C00FF2">
        <w:rPr>
          <w:iCs/>
        </w:rPr>
        <w:t xml:space="preserve">NR UE which does not support relay operation. Hence, </w:t>
      </w:r>
      <w:r w:rsidR="000E295B">
        <w:rPr>
          <w:iCs/>
        </w:rPr>
        <w:t xml:space="preserve">an </w:t>
      </w:r>
      <w:r w:rsidR="00C00FF2">
        <w:rPr>
          <w:iCs/>
        </w:rPr>
        <w:t>add</w:t>
      </w:r>
      <w:r w:rsidR="00D209BD">
        <w:rPr>
          <w:iCs/>
        </w:rPr>
        <w:t xml:space="preserve">itional indication is needed that such </w:t>
      </w:r>
      <w:r w:rsidR="00C00FF2">
        <w:rPr>
          <w:iCs/>
        </w:rPr>
        <w:t>high priority is only applied to relay UE.</w:t>
      </w:r>
      <w:r w:rsidR="00C00FF2">
        <w:rPr>
          <w:rFonts w:hint="eastAsia"/>
          <w:iCs/>
          <w:lang w:eastAsia="ko-KR"/>
        </w:rPr>
        <w:t xml:space="preserve"> </w:t>
      </w:r>
    </w:p>
    <w:p w14:paraId="0F984D49" w14:textId="52C11B30" w:rsidR="00BD747D" w:rsidRDefault="000E295B" w:rsidP="00E853B2">
      <w:pPr>
        <w:jc w:val="both"/>
        <w:rPr>
          <w:iCs/>
        </w:rPr>
      </w:pPr>
      <w:r>
        <w:rPr>
          <w:iCs/>
        </w:rPr>
        <w:t xml:space="preserve">As a result of the high priority configuration, the probability of NR cell </w:t>
      </w:r>
      <w:r w:rsidR="00C00FF2">
        <w:rPr>
          <w:iCs/>
        </w:rPr>
        <w:t>which is reselected by relay UE would be increased.</w:t>
      </w:r>
      <w:r w:rsidR="00C00FF2">
        <w:rPr>
          <w:rFonts w:hint="eastAsia"/>
          <w:iCs/>
          <w:lang w:eastAsia="ko-KR"/>
        </w:rPr>
        <w:t xml:space="preserve"> </w:t>
      </w:r>
      <w:r w:rsidR="008E07BF">
        <w:rPr>
          <w:iCs/>
        </w:rPr>
        <w:t xml:space="preserve">However, if the relay UE cannot find </w:t>
      </w:r>
      <w:r w:rsidR="00D209BD">
        <w:rPr>
          <w:iCs/>
        </w:rPr>
        <w:t xml:space="preserve">a </w:t>
      </w:r>
      <w:r w:rsidR="008E07BF">
        <w:rPr>
          <w:iCs/>
        </w:rPr>
        <w:t xml:space="preserve">suitable NR cell, the relay UE should camp on the LTE cell. Once the relay UE camp on the LTE cell, </w:t>
      </w:r>
      <w:r w:rsidR="00BD747D">
        <w:rPr>
          <w:iCs/>
        </w:rPr>
        <w:t>a notification should be transmitted for connected remote UE. Upon receiving the notification</w:t>
      </w:r>
      <w:r w:rsidR="00BD426A">
        <w:rPr>
          <w:iCs/>
        </w:rPr>
        <w:t>,</w:t>
      </w:r>
      <w:r w:rsidR="00BD747D">
        <w:rPr>
          <w:iCs/>
        </w:rPr>
        <w:t xml:space="preserve"> t</w:t>
      </w:r>
      <w:r w:rsidR="00BD426A">
        <w:rPr>
          <w:iCs/>
        </w:rPr>
        <w:t>he remote UE release</w:t>
      </w:r>
      <w:r w:rsidR="00D209BD">
        <w:rPr>
          <w:iCs/>
        </w:rPr>
        <w:t>s</w:t>
      </w:r>
      <w:r w:rsidR="00BD426A">
        <w:rPr>
          <w:iCs/>
        </w:rPr>
        <w:t xml:space="preserve"> </w:t>
      </w:r>
      <w:r w:rsidR="00D209BD">
        <w:rPr>
          <w:iCs/>
        </w:rPr>
        <w:t xml:space="preserve">the </w:t>
      </w:r>
      <w:r w:rsidR="00BD426A">
        <w:rPr>
          <w:iCs/>
        </w:rPr>
        <w:t xml:space="preserve">PC5 connection and will </w:t>
      </w:r>
      <w:r w:rsidR="00BD747D">
        <w:rPr>
          <w:iCs/>
        </w:rPr>
        <w:t xml:space="preserve">perform </w:t>
      </w:r>
      <w:r w:rsidR="00D209BD">
        <w:rPr>
          <w:iCs/>
        </w:rPr>
        <w:t xml:space="preserve">the </w:t>
      </w:r>
      <w:r w:rsidR="00BD747D">
        <w:rPr>
          <w:iCs/>
        </w:rPr>
        <w:t>below options.</w:t>
      </w:r>
    </w:p>
    <w:p w14:paraId="5BA1EB20" w14:textId="5E241D1A" w:rsidR="00BD747D" w:rsidRPr="00B5207A" w:rsidRDefault="00BD747D" w:rsidP="00BD747D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- </w:t>
      </w:r>
      <w:r w:rsidRPr="00B5207A">
        <w:rPr>
          <w:rFonts w:ascii="Times New Roman" w:eastAsiaTheme="minorEastAsia" w:hAnsi="Times New Roman"/>
        </w:rPr>
        <w:t>Option 1</w:t>
      </w:r>
      <w:r w:rsidRPr="00D209BD">
        <w:rPr>
          <w:rFonts w:ascii="Times New Roman" w:eastAsiaTheme="minorEastAsia" w:hAnsi="Times New Roman"/>
        </w:rPr>
        <w:t xml:space="preserve">. </w:t>
      </w:r>
      <w:r w:rsidR="001B4B6B" w:rsidRPr="00D209BD">
        <w:rPr>
          <w:rFonts w:ascii="Times New Roman" w:eastAsiaTheme="minorEastAsia" w:hAnsi="Times New Roman"/>
        </w:rPr>
        <w:t>C</w:t>
      </w:r>
      <w:r w:rsidRPr="00D209BD">
        <w:rPr>
          <w:rFonts w:ascii="Times New Roman" w:eastAsiaTheme="minorEastAsia" w:hAnsi="Times New Roman"/>
        </w:rPr>
        <w:t xml:space="preserve">amping </w:t>
      </w:r>
      <w:r w:rsidR="00D209BD" w:rsidRPr="00D209BD">
        <w:rPr>
          <w:rFonts w:ascii="Times New Roman" w:eastAsiaTheme="minorEastAsia" w:hAnsi="Times New Roman"/>
        </w:rPr>
        <w:t>on</w:t>
      </w:r>
      <w:r>
        <w:rPr>
          <w:rFonts w:ascii="Times New Roman" w:eastAsiaTheme="minorEastAsia" w:hAnsi="Times New Roman"/>
        </w:rPr>
        <w:t xml:space="preserve"> </w:t>
      </w:r>
      <w:r w:rsidR="00D209BD">
        <w:rPr>
          <w:rFonts w:ascii="Times New Roman" w:eastAsiaTheme="minorEastAsia" w:hAnsi="Times New Roman"/>
        </w:rPr>
        <w:t xml:space="preserve">an </w:t>
      </w:r>
      <w:r>
        <w:rPr>
          <w:rFonts w:ascii="Times New Roman" w:eastAsiaTheme="minorEastAsia" w:hAnsi="Times New Roman"/>
        </w:rPr>
        <w:t>NR cell (Indirect -&gt; direct)</w:t>
      </w:r>
    </w:p>
    <w:p w14:paraId="6926FDD6" w14:textId="4030E761" w:rsidR="00BD747D" w:rsidRDefault="00BD747D" w:rsidP="00BD747D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- </w:t>
      </w:r>
      <w:r w:rsidRPr="00B5207A">
        <w:rPr>
          <w:rFonts w:ascii="Times New Roman" w:eastAsiaTheme="minorEastAsia" w:hAnsi="Times New Roman"/>
        </w:rPr>
        <w:t xml:space="preserve">Option 2. </w:t>
      </w:r>
      <w:r w:rsidR="001B4B6B">
        <w:rPr>
          <w:rFonts w:ascii="Times New Roman" w:eastAsiaTheme="minorEastAsia" w:hAnsi="Times New Roman"/>
        </w:rPr>
        <w:t>P</w:t>
      </w:r>
      <w:r w:rsidR="00C06468">
        <w:rPr>
          <w:rFonts w:ascii="Times New Roman" w:eastAsiaTheme="minorEastAsia" w:hAnsi="Times New Roman"/>
        </w:rPr>
        <w:t>erforming</w:t>
      </w:r>
      <w:r>
        <w:rPr>
          <w:rFonts w:ascii="Times New Roman" w:eastAsiaTheme="minorEastAsia" w:hAnsi="Times New Roman"/>
        </w:rPr>
        <w:t xml:space="preserve"> relay reselection (Indirect -&gt; direct)</w:t>
      </w:r>
    </w:p>
    <w:p w14:paraId="04CA764C" w14:textId="737F8CA0" w:rsidR="00BD747D" w:rsidRDefault="001B4B6B" w:rsidP="0068081E">
      <w:pPr>
        <w:spacing w:after="160" w:line="259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 w:rsidR="00C94562">
        <w:rPr>
          <w:rFonts w:eastAsiaTheme="minorEastAsia" w:hint="eastAsia"/>
          <w:lang w:eastAsia="ko-KR"/>
        </w:rPr>
        <w:t>n our view</w:t>
      </w:r>
      <w:r w:rsidR="0068081E">
        <w:rPr>
          <w:rFonts w:eastAsiaTheme="minorEastAsia"/>
          <w:lang w:eastAsia="ko-KR"/>
        </w:rPr>
        <w:t>,</w:t>
      </w:r>
      <w:r w:rsidR="0068081E">
        <w:rPr>
          <w:rFonts w:eastAsiaTheme="minorEastAsia" w:hint="eastAsia"/>
          <w:lang w:eastAsia="ko-KR"/>
        </w:rPr>
        <w:t xml:space="preserve"> both options seem to be </w:t>
      </w:r>
      <w:r w:rsidR="00C94562">
        <w:rPr>
          <w:rFonts w:eastAsiaTheme="minorEastAsia" w:hint="eastAsia"/>
          <w:lang w:eastAsia="ko-KR"/>
        </w:rPr>
        <w:t>feasible.</w:t>
      </w:r>
      <w:r w:rsidR="0068081E">
        <w:rPr>
          <w:rFonts w:eastAsiaTheme="minorEastAsia"/>
          <w:lang w:eastAsia="ko-KR"/>
        </w:rPr>
        <w:t xml:space="preserve"> The remote UE can decide to perform either option 1 or option 2 considering received signal strength from </w:t>
      </w:r>
      <w:r w:rsidR="00D209BD">
        <w:rPr>
          <w:rFonts w:eastAsiaTheme="minorEastAsia"/>
          <w:lang w:eastAsia="ko-KR"/>
        </w:rPr>
        <w:t xml:space="preserve">the </w:t>
      </w:r>
      <w:r w:rsidR="0068081E">
        <w:rPr>
          <w:rFonts w:eastAsiaTheme="minorEastAsia"/>
          <w:lang w:eastAsia="ko-KR"/>
        </w:rPr>
        <w:t>network and relay UE.</w:t>
      </w:r>
    </w:p>
    <w:p w14:paraId="28D6EC5E" w14:textId="31680D9F" w:rsidR="001B4B6B" w:rsidRDefault="00C00FF2" w:rsidP="00BD747D">
      <w:pPr>
        <w:spacing w:after="160" w:line="259" w:lineRule="auto"/>
        <w:rPr>
          <w:b/>
          <w:lang w:eastAsia="ko-KR"/>
        </w:rPr>
      </w:pPr>
      <w:r>
        <w:rPr>
          <w:b/>
          <w:lang w:eastAsia="ko-KR"/>
        </w:rPr>
        <w:t xml:space="preserve">Proposal 2. </w:t>
      </w:r>
      <w:r w:rsidR="004D2A23">
        <w:rPr>
          <w:b/>
          <w:lang w:eastAsia="ko-KR"/>
        </w:rPr>
        <w:t xml:space="preserve">While performing </w:t>
      </w:r>
      <w:r w:rsidR="001A176A">
        <w:rPr>
          <w:b/>
          <w:lang w:eastAsia="ko-KR"/>
        </w:rPr>
        <w:t xml:space="preserve">a </w:t>
      </w:r>
      <w:r w:rsidR="004D2A23">
        <w:rPr>
          <w:b/>
          <w:lang w:eastAsia="ko-KR"/>
        </w:rPr>
        <w:t xml:space="preserve">cell reselection procedure, relay UE can reselect NR cell with </w:t>
      </w:r>
      <w:r w:rsidR="00C94562">
        <w:rPr>
          <w:b/>
          <w:lang w:eastAsia="ko-KR"/>
        </w:rPr>
        <w:t xml:space="preserve">configured the </w:t>
      </w:r>
      <w:r w:rsidR="004D2A23">
        <w:rPr>
          <w:b/>
          <w:lang w:eastAsia="ko-KR"/>
        </w:rPr>
        <w:t xml:space="preserve">NR </w:t>
      </w:r>
      <w:r>
        <w:rPr>
          <w:b/>
          <w:lang w:eastAsia="ko-KR"/>
        </w:rPr>
        <w:t>frequency</w:t>
      </w:r>
      <w:r w:rsidR="00C94562">
        <w:rPr>
          <w:b/>
          <w:lang w:eastAsia="ko-KR"/>
        </w:rPr>
        <w:t xml:space="preserve"> as </w:t>
      </w:r>
      <w:r w:rsidR="00D209BD">
        <w:rPr>
          <w:b/>
          <w:lang w:eastAsia="ko-KR"/>
        </w:rPr>
        <w:t xml:space="preserve">a </w:t>
      </w:r>
      <w:r w:rsidR="00C94562">
        <w:rPr>
          <w:b/>
          <w:lang w:eastAsia="ko-KR"/>
        </w:rPr>
        <w:t>high priority.</w:t>
      </w:r>
    </w:p>
    <w:p w14:paraId="454B095A" w14:textId="77777777" w:rsidR="004D2A23" w:rsidRPr="00BD747D" w:rsidRDefault="004D2A23" w:rsidP="00BD747D">
      <w:pPr>
        <w:spacing w:after="160" w:line="259" w:lineRule="auto"/>
        <w:rPr>
          <w:rFonts w:eastAsiaTheme="minorEastAsia"/>
          <w:lang w:eastAsia="ko-KR"/>
        </w:rPr>
      </w:pPr>
    </w:p>
    <w:p w14:paraId="3C365095" w14:textId="2EC15330" w:rsidR="00E449DE" w:rsidRDefault="00E449DE" w:rsidP="00E449DE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/>
          <w:iCs/>
          <w:sz w:val="28"/>
          <w:lang w:eastAsia="ko-KR"/>
        </w:rPr>
        <w:t>2.2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proofErr w:type="spellStart"/>
      <w:r w:rsidR="00C06468">
        <w:rPr>
          <w:rFonts w:ascii="Arial" w:hAnsi="Arial" w:cs="Arial"/>
          <w:iCs/>
          <w:sz w:val="28"/>
          <w:lang w:eastAsia="ko-KR"/>
        </w:rPr>
        <w:t>Uu</w:t>
      </w:r>
      <w:proofErr w:type="spellEnd"/>
      <w:r w:rsidR="00C06468">
        <w:rPr>
          <w:rFonts w:ascii="Arial" w:hAnsi="Arial" w:cs="Arial"/>
          <w:iCs/>
          <w:sz w:val="28"/>
          <w:lang w:eastAsia="ko-KR"/>
        </w:rPr>
        <w:t xml:space="preserve"> link </w:t>
      </w:r>
      <w:r>
        <w:rPr>
          <w:rFonts w:ascii="Arial" w:hAnsi="Arial" w:cs="Arial"/>
          <w:iCs/>
          <w:sz w:val="28"/>
          <w:lang w:eastAsia="ko-KR"/>
        </w:rPr>
        <w:t>RLF aspect</w:t>
      </w:r>
    </w:p>
    <w:p w14:paraId="000CE48B" w14:textId="0206D62F" w:rsidR="0068081E" w:rsidRPr="001141D3" w:rsidRDefault="0068081E" w:rsidP="00E449DE">
      <w:pPr>
        <w:jc w:val="both"/>
        <w:rPr>
          <w:rFonts w:ascii="Arial" w:hAnsi="Arial" w:cs="Arial"/>
          <w:iCs/>
          <w:sz w:val="28"/>
          <w:lang w:eastAsia="ko-KR"/>
        </w:rPr>
      </w:pPr>
      <w:r w:rsidRPr="00E058A9">
        <w:rPr>
          <w:rFonts w:ascii="Arial" w:hAnsi="Arial" w:cs="Arial"/>
          <w:iCs/>
          <w:sz w:val="24"/>
          <w:lang w:eastAsia="ko-KR"/>
        </w:rPr>
        <w:t xml:space="preserve">2.2.1 </w:t>
      </w:r>
      <w:r>
        <w:rPr>
          <w:rFonts w:ascii="Arial" w:hAnsi="Arial" w:cs="Arial"/>
          <w:iCs/>
          <w:sz w:val="24"/>
          <w:lang w:eastAsia="ko-KR"/>
        </w:rPr>
        <w:t>Detected by relay UE</w:t>
      </w:r>
    </w:p>
    <w:p w14:paraId="302CA803" w14:textId="603E6E25" w:rsidR="00E449DE" w:rsidRPr="00C06468" w:rsidRDefault="0068081E" w:rsidP="00264F05">
      <w:pPr>
        <w:jc w:val="both"/>
        <w:rPr>
          <w:iCs/>
        </w:rPr>
      </w:pPr>
      <w:r w:rsidRPr="0068081E">
        <w:rPr>
          <w:rFonts w:hint="eastAsia"/>
          <w:iCs/>
        </w:rPr>
        <w:t>In this section</w:t>
      </w:r>
      <w:r>
        <w:rPr>
          <w:iCs/>
        </w:rPr>
        <w:t>, we would like to investigate</w:t>
      </w:r>
      <w:r w:rsidR="00C06468">
        <w:rPr>
          <w:iCs/>
        </w:rPr>
        <w:t xml:space="preserve"> </w:t>
      </w:r>
      <w:r w:rsidR="006F6550">
        <w:rPr>
          <w:iCs/>
        </w:rPr>
        <w:t xml:space="preserve">an </w:t>
      </w:r>
      <w:r>
        <w:rPr>
          <w:iCs/>
        </w:rPr>
        <w:t>RLF handling</w:t>
      </w:r>
      <w:r w:rsidR="00C06468">
        <w:rPr>
          <w:iCs/>
        </w:rPr>
        <w:t xml:space="preserve"> for </w:t>
      </w:r>
      <w:proofErr w:type="spellStart"/>
      <w:r w:rsidR="00C06468">
        <w:rPr>
          <w:iCs/>
        </w:rPr>
        <w:t>Uu</w:t>
      </w:r>
      <w:proofErr w:type="spellEnd"/>
      <w:r w:rsidR="00C06468">
        <w:rPr>
          <w:iCs/>
        </w:rPr>
        <w:t xml:space="preserve"> link</w:t>
      </w:r>
      <w:r>
        <w:rPr>
          <w:iCs/>
        </w:rPr>
        <w:t xml:space="preserve"> between relay UE and remote UE</w:t>
      </w:r>
      <w:r w:rsidR="00C06468">
        <w:rPr>
          <w:iCs/>
        </w:rPr>
        <w:t>. Let us assume that remote UE’s data is being relayed by relay UE.</w:t>
      </w:r>
      <w:r w:rsidR="00C06468" w:rsidRPr="00C06468">
        <w:rPr>
          <w:iCs/>
        </w:rPr>
        <w:t xml:space="preserve"> </w:t>
      </w:r>
      <w:r w:rsidR="006F6550">
        <w:rPr>
          <w:iCs/>
        </w:rPr>
        <w:t xml:space="preserve">When the relay UE detects an </w:t>
      </w:r>
      <w:r w:rsidR="00C06468">
        <w:rPr>
          <w:iCs/>
        </w:rPr>
        <w:t>RLF</w:t>
      </w:r>
      <w:r w:rsidR="006F6550">
        <w:rPr>
          <w:iCs/>
        </w:rPr>
        <w:t xml:space="preserve"> on </w:t>
      </w:r>
      <w:proofErr w:type="spellStart"/>
      <w:r w:rsidR="006F6550">
        <w:rPr>
          <w:iCs/>
        </w:rPr>
        <w:t>Uu</w:t>
      </w:r>
      <w:proofErr w:type="spellEnd"/>
      <w:r w:rsidR="006F6550">
        <w:rPr>
          <w:iCs/>
        </w:rPr>
        <w:t xml:space="preserve"> link, the</w:t>
      </w:r>
      <w:r w:rsidR="00C06468">
        <w:rPr>
          <w:iCs/>
        </w:rPr>
        <w:t xml:space="preserve"> relay cannot provide relaying operation anymore, a notification should be transmitted for </w:t>
      </w:r>
      <w:r w:rsidR="006F6550">
        <w:rPr>
          <w:iCs/>
        </w:rPr>
        <w:t xml:space="preserve">the </w:t>
      </w:r>
      <w:r w:rsidR="00C06468">
        <w:rPr>
          <w:iCs/>
        </w:rPr>
        <w:t>connected remote UE. Upon receiving the notification, the remote UE release</w:t>
      </w:r>
      <w:r w:rsidR="00605E4D">
        <w:rPr>
          <w:iCs/>
        </w:rPr>
        <w:t>s</w:t>
      </w:r>
      <w:r w:rsidR="00534AEF">
        <w:rPr>
          <w:iCs/>
        </w:rPr>
        <w:t xml:space="preserve"> the </w:t>
      </w:r>
      <w:r w:rsidR="00C06468">
        <w:rPr>
          <w:iCs/>
        </w:rPr>
        <w:t xml:space="preserve">PC5 connection and will perform </w:t>
      </w:r>
      <w:r w:rsidR="00605E4D">
        <w:rPr>
          <w:iCs/>
        </w:rPr>
        <w:t xml:space="preserve">the </w:t>
      </w:r>
      <w:r w:rsidR="00C06468">
        <w:rPr>
          <w:iCs/>
        </w:rPr>
        <w:t>below options</w:t>
      </w:r>
      <w:r w:rsidR="006F6550">
        <w:rPr>
          <w:iCs/>
        </w:rPr>
        <w:t>:</w:t>
      </w:r>
    </w:p>
    <w:p w14:paraId="098DE965" w14:textId="2C209544" w:rsidR="00C06468" w:rsidRPr="00C06468" w:rsidRDefault="00C06468" w:rsidP="00C06468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 w:rsidRPr="00C06468">
        <w:rPr>
          <w:rFonts w:ascii="Times New Roman" w:eastAsiaTheme="minorEastAsia" w:hAnsi="Times New Roman" w:hint="eastAsia"/>
        </w:rPr>
        <w:tab/>
        <w:t xml:space="preserve">- </w:t>
      </w:r>
      <w:r w:rsidRPr="00C06468">
        <w:rPr>
          <w:rFonts w:ascii="Times New Roman" w:eastAsiaTheme="minorEastAsia" w:hAnsi="Times New Roman"/>
        </w:rPr>
        <w:t xml:space="preserve">Option 1: </w:t>
      </w:r>
      <w:r>
        <w:rPr>
          <w:rFonts w:ascii="Times New Roman" w:eastAsiaTheme="minorEastAsia" w:hAnsi="Times New Roman"/>
        </w:rPr>
        <w:t>Performing p</w:t>
      </w:r>
      <w:r w:rsidRPr="00C06468">
        <w:rPr>
          <w:rFonts w:ascii="Times New Roman" w:eastAsiaTheme="minorEastAsia" w:hAnsi="Times New Roman"/>
        </w:rPr>
        <w:t xml:space="preserve">ath switching to </w:t>
      </w:r>
      <w:proofErr w:type="spellStart"/>
      <w:r w:rsidRPr="00C06468">
        <w:rPr>
          <w:rFonts w:ascii="Times New Roman" w:eastAsiaTheme="minorEastAsia" w:hAnsi="Times New Roman"/>
        </w:rPr>
        <w:t>Uu</w:t>
      </w:r>
      <w:proofErr w:type="spellEnd"/>
      <w:r w:rsidRPr="00C06468">
        <w:rPr>
          <w:rFonts w:ascii="Times New Roman" w:eastAsiaTheme="minorEastAsia" w:hAnsi="Times New Roman"/>
        </w:rPr>
        <w:t xml:space="preserve"> link </w:t>
      </w:r>
      <w:r>
        <w:rPr>
          <w:rFonts w:ascii="Times New Roman" w:eastAsiaTheme="minorEastAsia" w:hAnsi="Times New Roman"/>
        </w:rPr>
        <w:t>(Indirect -&gt; Direct)</w:t>
      </w:r>
    </w:p>
    <w:p w14:paraId="20102760" w14:textId="66531078" w:rsidR="00C06468" w:rsidRDefault="00C06468" w:rsidP="00C06468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 w:rsidRPr="00C06468">
        <w:rPr>
          <w:rFonts w:ascii="Times New Roman" w:eastAsiaTheme="minorEastAsia" w:hAnsi="Times New Roman"/>
        </w:rPr>
        <w:tab/>
        <w:t xml:space="preserve">- Option 2: </w:t>
      </w:r>
      <w:r>
        <w:rPr>
          <w:rFonts w:ascii="Times New Roman" w:eastAsiaTheme="minorEastAsia" w:hAnsi="Times New Roman"/>
        </w:rPr>
        <w:t xml:space="preserve">Performing </w:t>
      </w:r>
      <w:r>
        <w:rPr>
          <w:rFonts w:ascii="Times New Roman" w:eastAsiaTheme="minorEastAsia" w:hAnsi="Times New Roman" w:hint="eastAsia"/>
        </w:rPr>
        <w:t>r</w:t>
      </w:r>
      <w:r w:rsidRPr="00C06468">
        <w:rPr>
          <w:rFonts w:ascii="Times New Roman" w:eastAsiaTheme="minorEastAsia" w:hAnsi="Times New Roman" w:hint="eastAsia"/>
        </w:rPr>
        <w:t xml:space="preserve">elay reselection </w:t>
      </w:r>
      <w:r>
        <w:rPr>
          <w:rFonts w:ascii="Times New Roman" w:eastAsiaTheme="minorEastAsia" w:hAnsi="Times New Roman"/>
        </w:rPr>
        <w:t>(Indirect -&gt; Indirect)</w:t>
      </w:r>
    </w:p>
    <w:p w14:paraId="655A1CFF" w14:textId="4D1740AC" w:rsidR="00096C1A" w:rsidRDefault="00096C1A" w:rsidP="00096C1A">
      <w:pPr>
        <w:jc w:val="both"/>
        <w:rPr>
          <w:iCs/>
        </w:rPr>
      </w:pPr>
      <w:r w:rsidRPr="00B5207A">
        <w:rPr>
          <w:iCs/>
        </w:rPr>
        <w:t>In our v</w:t>
      </w:r>
      <w:r>
        <w:rPr>
          <w:iCs/>
        </w:rPr>
        <w:t>iew, option 2 is NOT desirable. During the relay reselection procedure, the remote UE would be performing a discovery procedure (i.e. transmission relay request or reception discovery) for relay reselection.</w:t>
      </w:r>
      <w:r>
        <w:rPr>
          <w:rFonts w:hint="eastAsia"/>
          <w:iCs/>
          <w:lang w:eastAsia="ko-KR"/>
        </w:rPr>
        <w:t xml:space="preserve"> </w:t>
      </w:r>
      <w:r>
        <w:rPr>
          <w:iCs/>
        </w:rPr>
        <w:t>This redundant procedure may raise unexpected latency. As a result, service interruption should not be avoided since the RRC connected remote UE’s data would be relayed to the network. Moreover, if reselected relay UE is connected with a different cell (compared to remote UE’s serving cell), the remote UE should perform a handover procedure. This behaviour raised additional latency and signalling overhead.</w:t>
      </w:r>
    </w:p>
    <w:p w14:paraId="40DFCAF2" w14:textId="7FDF57B0" w:rsidR="007278F8" w:rsidRDefault="007278F8" w:rsidP="007278F8">
      <w:pPr>
        <w:rPr>
          <w:b/>
          <w:lang w:eastAsia="ko-KR"/>
        </w:rPr>
      </w:pPr>
      <w:r>
        <w:rPr>
          <w:b/>
          <w:lang w:eastAsia="ko-KR"/>
        </w:rPr>
        <w:t>Proposal 3. Upon receiving the notification</w:t>
      </w:r>
      <w:r w:rsidR="00605E4D">
        <w:rPr>
          <w:b/>
          <w:lang w:eastAsia="ko-KR"/>
        </w:rPr>
        <w:t xml:space="preserve"> of </w:t>
      </w:r>
      <w:r>
        <w:rPr>
          <w:b/>
          <w:lang w:eastAsia="ko-KR"/>
        </w:rPr>
        <w:t xml:space="preserve">relay UE’s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 link RLF, remote UE should perform </w:t>
      </w:r>
      <w:r w:rsidR="001A176A">
        <w:rPr>
          <w:b/>
          <w:lang w:eastAsia="ko-KR"/>
        </w:rPr>
        <w:t xml:space="preserve">a </w:t>
      </w:r>
      <w:r>
        <w:rPr>
          <w:b/>
          <w:lang w:eastAsia="ko-KR"/>
        </w:rPr>
        <w:t>path switch procedure.</w:t>
      </w:r>
    </w:p>
    <w:p w14:paraId="0B0766FE" w14:textId="77777777" w:rsidR="007278F8" w:rsidRPr="007278F8" w:rsidRDefault="007278F8" w:rsidP="007278F8">
      <w:pPr>
        <w:jc w:val="both"/>
        <w:rPr>
          <w:iCs/>
        </w:rPr>
      </w:pPr>
    </w:p>
    <w:p w14:paraId="79E070D2" w14:textId="22848EDF" w:rsidR="007278F8" w:rsidRPr="001141D3" w:rsidRDefault="007278F8" w:rsidP="007278F8">
      <w:pPr>
        <w:jc w:val="both"/>
        <w:rPr>
          <w:rFonts w:ascii="Arial" w:hAnsi="Arial" w:cs="Arial"/>
          <w:iCs/>
          <w:sz w:val="28"/>
          <w:lang w:eastAsia="ko-KR"/>
        </w:rPr>
      </w:pPr>
      <w:r w:rsidRPr="00E058A9">
        <w:rPr>
          <w:rFonts w:ascii="Arial" w:hAnsi="Arial" w:cs="Arial"/>
          <w:iCs/>
          <w:sz w:val="24"/>
          <w:lang w:eastAsia="ko-KR"/>
        </w:rPr>
        <w:t>2.2.</w:t>
      </w:r>
      <w:r>
        <w:rPr>
          <w:rFonts w:ascii="Arial" w:hAnsi="Arial" w:cs="Arial"/>
          <w:iCs/>
          <w:sz w:val="24"/>
          <w:lang w:eastAsia="ko-KR"/>
        </w:rPr>
        <w:t>2</w:t>
      </w:r>
      <w:r w:rsidRPr="00E058A9">
        <w:rPr>
          <w:rFonts w:ascii="Arial" w:hAnsi="Arial" w:cs="Arial"/>
          <w:iCs/>
          <w:sz w:val="24"/>
          <w:lang w:eastAsia="ko-KR"/>
        </w:rPr>
        <w:t xml:space="preserve"> </w:t>
      </w:r>
      <w:r>
        <w:rPr>
          <w:rFonts w:ascii="Arial" w:hAnsi="Arial" w:cs="Arial"/>
          <w:iCs/>
          <w:sz w:val="24"/>
          <w:lang w:eastAsia="ko-KR"/>
        </w:rPr>
        <w:t>Detected by remote UE</w:t>
      </w:r>
    </w:p>
    <w:p w14:paraId="2D52F26C" w14:textId="2C54BADB" w:rsidR="00BF64A8" w:rsidRDefault="00BF64A8" w:rsidP="00BF64A8">
      <w:pPr>
        <w:jc w:val="both"/>
        <w:rPr>
          <w:iCs/>
        </w:rPr>
      </w:pPr>
      <w:r w:rsidRPr="0068081E">
        <w:rPr>
          <w:rFonts w:hint="eastAsia"/>
          <w:iCs/>
        </w:rPr>
        <w:t>In this section</w:t>
      </w:r>
      <w:r>
        <w:rPr>
          <w:iCs/>
        </w:rPr>
        <w:t xml:space="preserve">, we would like to investigate </w:t>
      </w:r>
      <w:r w:rsidR="006F6550">
        <w:rPr>
          <w:iCs/>
        </w:rPr>
        <w:t xml:space="preserve">an </w:t>
      </w:r>
      <w:r>
        <w:rPr>
          <w:iCs/>
        </w:rPr>
        <w:t xml:space="preserve">RLF handling for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 link in a remote UE. Let us assume that </w:t>
      </w:r>
      <w:r w:rsidR="00534AEF">
        <w:rPr>
          <w:iCs/>
        </w:rPr>
        <w:t xml:space="preserve">a </w:t>
      </w:r>
      <w:r>
        <w:rPr>
          <w:iCs/>
        </w:rPr>
        <w:t xml:space="preserve">remote </w:t>
      </w:r>
      <w:r w:rsidR="00534AEF">
        <w:rPr>
          <w:iCs/>
        </w:rPr>
        <w:t xml:space="preserve">is </w:t>
      </w:r>
      <w:r w:rsidR="0015799A">
        <w:rPr>
          <w:iCs/>
        </w:rPr>
        <w:t xml:space="preserve">connected to the network </w:t>
      </w:r>
      <w:r w:rsidR="006F6550">
        <w:rPr>
          <w:iCs/>
        </w:rPr>
        <w:t xml:space="preserve">directly </w:t>
      </w:r>
      <w:r w:rsidR="0015799A">
        <w:rPr>
          <w:iCs/>
        </w:rPr>
        <w:t xml:space="preserve">and </w:t>
      </w:r>
      <w:r>
        <w:rPr>
          <w:iCs/>
        </w:rPr>
        <w:t xml:space="preserve">does </w:t>
      </w:r>
      <w:r w:rsidR="00D209BD">
        <w:rPr>
          <w:iCs/>
        </w:rPr>
        <w:t>NOT</w:t>
      </w:r>
      <w:r>
        <w:rPr>
          <w:iCs/>
        </w:rPr>
        <w:t xml:space="preserve"> have </w:t>
      </w:r>
      <w:r w:rsidR="00534AEF">
        <w:rPr>
          <w:iCs/>
        </w:rPr>
        <w:t xml:space="preserve">a </w:t>
      </w:r>
      <w:r>
        <w:rPr>
          <w:iCs/>
        </w:rPr>
        <w:t>PC5-connection</w:t>
      </w:r>
      <w:r w:rsidR="0015799A">
        <w:rPr>
          <w:rFonts w:hint="eastAsia"/>
          <w:iCs/>
          <w:lang w:eastAsia="ko-KR"/>
        </w:rPr>
        <w:t xml:space="preserve">. </w:t>
      </w:r>
      <w:r>
        <w:rPr>
          <w:iCs/>
        </w:rPr>
        <w:t>For instance</w:t>
      </w:r>
      <w:r w:rsidR="0015799A">
        <w:rPr>
          <w:iCs/>
        </w:rPr>
        <w:t xml:space="preserve">, upon detecting </w:t>
      </w:r>
      <w:r w:rsidR="006F6550">
        <w:rPr>
          <w:iCs/>
        </w:rPr>
        <w:t xml:space="preserve">an </w:t>
      </w:r>
      <w:r w:rsidR="00C06468">
        <w:rPr>
          <w:iCs/>
        </w:rPr>
        <w:t>RLF</w:t>
      </w:r>
      <w:r w:rsidR="006F6550" w:rsidRPr="006F6550">
        <w:rPr>
          <w:iCs/>
        </w:rPr>
        <w:t xml:space="preserve"> </w:t>
      </w:r>
      <w:r w:rsidR="006F6550">
        <w:rPr>
          <w:iCs/>
        </w:rPr>
        <w:t xml:space="preserve">on </w:t>
      </w:r>
      <w:proofErr w:type="spellStart"/>
      <w:r w:rsidR="006F6550">
        <w:rPr>
          <w:iCs/>
        </w:rPr>
        <w:t>Uu</w:t>
      </w:r>
      <w:proofErr w:type="spellEnd"/>
      <w:r w:rsidR="006F6550">
        <w:rPr>
          <w:iCs/>
        </w:rPr>
        <w:t xml:space="preserve"> link</w:t>
      </w:r>
      <w:r>
        <w:rPr>
          <w:iCs/>
        </w:rPr>
        <w:t xml:space="preserve">, </w:t>
      </w:r>
      <w:r w:rsidR="0015799A">
        <w:rPr>
          <w:iCs/>
        </w:rPr>
        <w:t xml:space="preserve">there is no recovery procedure with the network. To resolve this issue, we propose </w:t>
      </w:r>
      <w:r w:rsidR="00605E4D">
        <w:rPr>
          <w:iCs/>
        </w:rPr>
        <w:t xml:space="preserve">a </w:t>
      </w:r>
      <w:r w:rsidR="0015799A">
        <w:rPr>
          <w:iCs/>
        </w:rPr>
        <w:t xml:space="preserve">recovery procedure of </w:t>
      </w:r>
      <w:r w:rsidR="006F6550">
        <w:rPr>
          <w:iCs/>
        </w:rPr>
        <w:t xml:space="preserve">the </w:t>
      </w:r>
      <w:r w:rsidR="0015799A">
        <w:rPr>
          <w:iCs/>
        </w:rPr>
        <w:t>remote UE via relay UE.</w:t>
      </w:r>
      <w:r w:rsidR="0015799A">
        <w:rPr>
          <w:rFonts w:hint="eastAsia"/>
          <w:iCs/>
          <w:lang w:eastAsia="ko-KR"/>
        </w:rPr>
        <w:t xml:space="preserve"> </w:t>
      </w:r>
      <w:r w:rsidR="0015799A">
        <w:rPr>
          <w:iCs/>
        </w:rPr>
        <w:t>The remote UE will perform</w:t>
      </w:r>
      <w:r w:rsidR="006F6550">
        <w:rPr>
          <w:iCs/>
        </w:rPr>
        <w:t xml:space="preserve"> the below options:</w:t>
      </w:r>
    </w:p>
    <w:p w14:paraId="29C5BF08" w14:textId="5A4E7257" w:rsidR="0015799A" w:rsidRDefault="0015799A" w:rsidP="0015799A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 w:rsidRPr="00C06468">
        <w:rPr>
          <w:rFonts w:ascii="Times New Roman" w:eastAsiaTheme="minorEastAsia" w:hAnsi="Times New Roman" w:hint="eastAsia"/>
        </w:rPr>
        <w:tab/>
        <w:t xml:space="preserve">- </w:t>
      </w:r>
      <w:r w:rsidRPr="00C06468">
        <w:rPr>
          <w:rFonts w:ascii="Times New Roman" w:eastAsiaTheme="minorEastAsia" w:hAnsi="Times New Roman"/>
        </w:rPr>
        <w:t xml:space="preserve">Option 1: </w:t>
      </w:r>
      <w:r>
        <w:rPr>
          <w:rFonts w:ascii="Times New Roman" w:eastAsiaTheme="minorEastAsia" w:hAnsi="Times New Roman"/>
        </w:rPr>
        <w:t>Performing relay reselection and performing re-establishment procedure</w:t>
      </w:r>
    </w:p>
    <w:p w14:paraId="622AD3E7" w14:textId="56453F3F" w:rsidR="00C06468" w:rsidRPr="0015799A" w:rsidRDefault="0015799A" w:rsidP="0015799A">
      <w:pPr>
        <w:pStyle w:val="afa"/>
        <w:spacing w:after="160" w:line="259" w:lineRule="auto"/>
        <w:ind w:leftChars="0" w:left="56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 Option 2: Performing relay reselection and report</w:t>
      </w:r>
      <w:r w:rsidR="007419FB">
        <w:rPr>
          <w:rFonts w:ascii="Times New Roman" w:eastAsiaTheme="minorEastAsia" w:hAnsi="Times New Roman"/>
        </w:rPr>
        <w:t>ing</w:t>
      </w:r>
      <w:r>
        <w:rPr>
          <w:rFonts w:ascii="Times New Roman" w:eastAsiaTheme="minorEastAsia" w:hAnsi="Times New Roman"/>
        </w:rPr>
        <w:t xml:space="preserve"> to the network via </w:t>
      </w:r>
      <w:proofErr w:type="spellStart"/>
      <w:r>
        <w:rPr>
          <w:rFonts w:ascii="Times New Roman" w:eastAsiaTheme="minorEastAsia" w:hAnsi="Times New Roman"/>
        </w:rPr>
        <w:t>sidelinkUEinformation</w:t>
      </w:r>
      <w:proofErr w:type="spellEnd"/>
    </w:p>
    <w:p w14:paraId="5A757F91" w14:textId="4255EA75" w:rsidR="0068081E" w:rsidRDefault="0015799A" w:rsidP="00264F0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In our view</w:t>
      </w:r>
      <w:r>
        <w:rPr>
          <w:rFonts w:eastAsiaTheme="minorEastAsia"/>
          <w:lang w:eastAsia="ko-KR"/>
        </w:rPr>
        <w:t>,</w:t>
      </w:r>
      <w:r>
        <w:rPr>
          <w:rFonts w:eastAsiaTheme="minorEastAsia" w:hint="eastAsia"/>
          <w:lang w:eastAsia="ko-KR"/>
        </w:rPr>
        <w:t xml:space="preserve"> both options seem to be feasible.</w:t>
      </w:r>
      <w:r>
        <w:rPr>
          <w:rFonts w:eastAsiaTheme="minorEastAsia"/>
          <w:lang w:eastAsia="ko-KR"/>
        </w:rPr>
        <w:t xml:space="preserve"> There are pros and cons with two</w:t>
      </w:r>
      <w:r w:rsidR="006F6550">
        <w:rPr>
          <w:rFonts w:eastAsiaTheme="minorEastAsia"/>
          <w:lang w:eastAsia="ko-KR"/>
        </w:rPr>
        <w:t xml:space="preserve"> options. In option 1, it has </w:t>
      </w:r>
      <w:r>
        <w:rPr>
          <w:rFonts w:eastAsiaTheme="minorEastAsia"/>
          <w:lang w:eastAsia="ko-KR"/>
        </w:rPr>
        <w:t>benefit</w:t>
      </w:r>
      <w:r w:rsidR="006F6550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that</w:t>
      </w:r>
      <w:r w:rsidR="0019115B">
        <w:rPr>
          <w:rFonts w:eastAsiaTheme="minorEastAsia"/>
          <w:lang w:eastAsia="ko-KR"/>
        </w:rPr>
        <w:t xml:space="preserve"> the remote UE may establish a relay UE which is</w:t>
      </w:r>
      <w:r w:rsidR="00605E4D">
        <w:rPr>
          <w:rFonts w:eastAsiaTheme="minorEastAsia"/>
          <w:lang w:eastAsia="ko-KR"/>
        </w:rPr>
        <w:t xml:space="preserve"> a</w:t>
      </w:r>
      <w:r w:rsidR="006F6550">
        <w:rPr>
          <w:rFonts w:eastAsiaTheme="minorEastAsia"/>
          <w:lang w:eastAsia="ko-KR"/>
        </w:rPr>
        <w:t xml:space="preserve"> different serving cell </w:t>
      </w:r>
      <w:r w:rsidR="00091994">
        <w:rPr>
          <w:rFonts w:eastAsiaTheme="minorEastAsia"/>
          <w:lang w:eastAsia="ko-KR"/>
        </w:rPr>
        <w:t xml:space="preserve">because </w:t>
      </w:r>
      <w:r w:rsidR="006F6550">
        <w:rPr>
          <w:rFonts w:eastAsiaTheme="minorEastAsia"/>
          <w:lang w:eastAsia="ko-KR"/>
        </w:rPr>
        <w:t xml:space="preserve">the </w:t>
      </w:r>
      <w:r w:rsidR="00091994">
        <w:rPr>
          <w:rFonts w:eastAsiaTheme="minorEastAsia"/>
          <w:lang w:eastAsia="ko-KR"/>
        </w:rPr>
        <w:t xml:space="preserve">stored </w:t>
      </w:r>
      <w:proofErr w:type="gramStart"/>
      <w:r w:rsidR="006F6550">
        <w:rPr>
          <w:rFonts w:eastAsiaTheme="minorEastAsia"/>
          <w:lang w:eastAsia="ko-KR"/>
        </w:rPr>
        <w:t>As</w:t>
      </w:r>
      <w:proofErr w:type="gramEnd"/>
      <w:r w:rsidR="006F6550">
        <w:rPr>
          <w:rFonts w:eastAsiaTheme="minorEastAsia"/>
          <w:lang w:eastAsia="ko-KR"/>
        </w:rPr>
        <w:t xml:space="preserve"> context </w:t>
      </w:r>
      <w:r w:rsidR="00091994">
        <w:rPr>
          <w:rFonts w:eastAsiaTheme="minorEastAsia"/>
          <w:lang w:eastAsia="ko-KR"/>
        </w:rPr>
        <w:t xml:space="preserve">in the </w:t>
      </w:r>
      <w:r w:rsidR="006F6550">
        <w:rPr>
          <w:rFonts w:eastAsiaTheme="minorEastAsia"/>
          <w:lang w:eastAsia="ko-KR"/>
        </w:rPr>
        <w:t xml:space="preserve">previous serving cell could be </w:t>
      </w:r>
      <w:r w:rsidR="002F3962">
        <w:rPr>
          <w:rFonts w:eastAsiaTheme="minorEastAsia"/>
          <w:lang w:eastAsia="ko-KR"/>
        </w:rPr>
        <w:t xml:space="preserve">retrieved </w:t>
      </w:r>
      <w:r w:rsidR="00485024">
        <w:rPr>
          <w:rFonts w:eastAsiaTheme="minorEastAsia"/>
          <w:lang w:eastAsia="ko-KR"/>
        </w:rPr>
        <w:t xml:space="preserve">by </w:t>
      </w:r>
      <w:r w:rsidR="00605E4D">
        <w:rPr>
          <w:rFonts w:eastAsiaTheme="minorEastAsia"/>
          <w:lang w:eastAsia="ko-KR"/>
        </w:rPr>
        <w:t xml:space="preserve">a new </w:t>
      </w:r>
      <w:r w:rsidR="00485024">
        <w:rPr>
          <w:rFonts w:eastAsiaTheme="minorEastAsia"/>
          <w:lang w:eastAsia="ko-KR"/>
        </w:rPr>
        <w:t>serving cell</w:t>
      </w:r>
      <w:r w:rsidR="002F3962">
        <w:rPr>
          <w:rFonts w:eastAsiaTheme="minorEastAsia"/>
          <w:lang w:eastAsia="ko-KR"/>
        </w:rPr>
        <w:t xml:space="preserve"> via inter-node messages</w:t>
      </w:r>
      <w:r w:rsidR="0019115B">
        <w:rPr>
          <w:rFonts w:eastAsiaTheme="minorEastAsia"/>
          <w:lang w:eastAsia="ko-KR"/>
        </w:rPr>
        <w:t>. However, the remote UE needs to perform re-establishment</w:t>
      </w:r>
      <w:r w:rsidR="00146179">
        <w:rPr>
          <w:rFonts w:eastAsiaTheme="minorEastAsia"/>
          <w:lang w:eastAsia="ko-KR"/>
        </w:rPr>
        <w:t xml:space="preserve"> procedure which </w:t>
      </w:r>
      <w:r w:rsidR="006F6550">
        <w:rPr>
          <w:rFonts w:eastAsiaTheme="minorEastAsia"/>
          <w:lang w:eastAsia="ko-KR"/>
        </w:rPr>
        <w:t xml:space="preserve">required to do many </w:t>
      </w:r>
      <w:r w:rsidR="00146179">
        <w:rPr>
          <w:rFonts w:eastAsiaTheme="minorEastAsia"/>
          <w:lang w:eastAsia="ko-KR"/>
        </w:rPr>
        <w:t xml:space="preserve">procedures </w:t>
      </w:r>
      <w:r w:rsidR="0019115B">
        <w:rPr>
          <w:rFonts w:eastAsiaTheme="minorEastAsia"/>
          <w:lang w:eastAsia="ko-KR"/>
        </w:rPr>
        <w:t xml:space="preserve">(e.g., reset timer, suspend bearer, release </w:t>
      </w:r>
      <w:r w:rsidR="00485024">
        <w:rPr>
          <w:rFonts w:eastAsiaTheme="minorEastAsia"/>
          <w:lang w:eastAsia="ko-KR"/>
        </w:rPr>
        <w:t xml:space="preserve">cell </w:t>
      </w:r>
      <w:r w:rsidR="0019115B">
        <w:rPr>
          <w:rFonts w:eastAsiaTheme="minorEastAsia"/>
          <w:lang w:eastAsia="ko-KR"/>
        </w:rPr>
        <w:t xml:space="preserve">configuration). In contrast, in option 2, it has a benefit not to perform re-establishment procedure, but </w:t>
      </w:r>
      <w:r w:rsidR="00605E4D">
        <w:rPr>
          <w:rFonts w:eastAsiaTheme="minorEastAsia"/>
          <w:lang w:eastAsia="ko-KR"/>
        </w:rPr>
        <w:t xml:space="preserve">the </w:t>
      </w:r>
      <w:r w:rsidR="0019115B">
        <w:rPr>
          <w:rFonts w:eastAsiaTheme="minorEastAsia"/>
          <w:lang w:eastAsia="ko-KR"/>
        </w:rPr>
        <w:t xml:space="preserve">serving cell of the relay is the same </w:t>
      </w:r>
      <w:r w:rsidR="00605E4D">
        <w:rPr>
          <w:rFonts w:eastAsiaTheme="minorEastAsia"/>
          <w:lang w:eastAsia="ko-KR"/>
        </w:rPr>
        <w:t>as</w:t>
      </w:r>
      <w:r w:rsidR="0019115B">
        <w:rPr>
          <w:rFonts w:eastAsiaTheme="minorEastAsia"/>
          <w:lang w:eastAsia="ko-KR"/>
        </w:rPr>
        <w:t xml:space="preserve"> the remote UE’s serving cell. </w:t>
      </w:r>
      <w:r w:rsidR="00534AEF">
        <w:rPr>
          <w:rFonts w:eastAsiaTheme="minorEastAsia"/>
          <w:lang w:eastAsia="ko-KR"/>
        </w:rPr>
        <w:t xml:space="preserve">Also, the relay UE stays in </w:t>
      </w:r>
      <w:r w:rsidR="0019115B">
        <w:rPr>
          <w:rFonts w:eastAsiaTheme="minorEastAsia"/>
          <w:lang w:eastAsia="ko-KR"/>
        </w:rPr>
        <w:t xml:space="preserve">RRC_CONNECTED to transmit </w:t>
      </w:r>
      <w:proofErr w:type="spellStart"/>
      <w:r w:rsidR="0019115B" w:rsidRPr="0019115B">
        <w:rPr>
          <w:rFonts w:eastAsiaTheme="minorEastAsia"/>
          <w:i/>
          <w:lang w:eastAsia="ko-KR"/>
        </w:rPr>
        <w:t>sidelinkUEinformation</w:t>
      </w:r>
      <w:proofErr w:type="spellEnd"/>
      <w:r w:rsidR="0019115B">
        <w:rPr>
          <w:rFonts w:eastAsiaTheme="minorEastAsia"/>
          <w:lang w:eastAsia="ko-KR"/>
        </w:rPr>
        <w:t xml:space="preserve"> immediately.</w:t>
      </w:r>
    </w:p>
    <w:p w14:paraId="32E82870" w14:textId="68AD7187" w:rsidR="0019115B" w:rsidRPr="0019115B" w:rsidRDefault="0019115B" w:rsidP="0019115B">
      <w:pPr>
        <w:rPr>
          <w:b/>
          <w:lang w:eastAsia="ko-KR"/>
        </w:rPr>
      </w:pPr>
      <w:r>
        <w:rPr>
          <w:b/>
          <w:lang w:eastAsia="ko-KR"/>
        </w:rPr>
        <w:t xml:space="preserve">Proposal 4. When a remote UE detects </w:t>
      </w:r>
      <w:r w:rsidR="009443E2">
        <w:rPr>
          <w:b/>
          <w:lang w:eastAsia="ko-KR"/>
        </w:rPr>
        <w:t xml:space="preserve">an </w:t>
      </w:r>
      <w:r>
        <w:rPr>
          <w:b/>
          <w:lang w:eastAsia="ko-KR"/>
        </w:rPr>
        <w:t>RLF</w:t>
      </w:r>
      <w:r w:rsidR="009443E2">
        <w:rPr>
          <w:b/>
          <w:lang w:eastAsia="ko-KR"/>
        </w:rPr>
        <w:t xml:space="preserve"> </w:t>
      </w:r>
      <w:r w:rsidR="006F6550">
        <w:rPr>
          <w:b/>
          <w:lang w:eastAsia="ko-KR"/>
        </w:rPr>
        <w:t>on</w:t>
      </w:r>
      <w:r w:rsidR="009443E2">
        <w:rPr>
          <w:b/>
          <w:lang w:eastAsia="ko-KR"/>
        </w:rPr>
        <w:t xml:space="preserve"> </w:t>
      </w:r>
      <w:proofErr w:type="spellStart"/>
      <w:r w:rsidR="009443E2">
        <w:rPr>
          <w:b/>
          <w:lang w:eastAsia="ko-KR"/>
        </w:rPr>
        <w:t>Uu</w:t>
      </w:r>
      <w:proofErr w:type="spellEnd"/>
      <w:r w:rsidR="009443E2">
        <w:rPr>
          <w:b/>
          <w:lang w:eastAsia="ko-KR"/>
        </w:rPr>
        <w:t xml:space="preserve"> link</w:t>
      </w:r>
      <w:r>
        <w:rPr>
          <w:b/>
          <w:lang w:eastAsia="ko-KR"/>
        </w:rPr>
        <w:t>, a recovery procedure can be performed via relay UE.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4484DBE" w14:textId="0507BE55" w:rsidR="007C2061" w:rsidRDefault="007C2061" w:rsidP="007C2061"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="009443E2">
        <w:t xml:space="preserve"> </w:t>
      </w:r>
      <w:r w:rsidR="00605E4D">
        <w:t xml:space="preserve">for service continuity of </w:t>
      </w:r>
      <w:proofErr w:type="spellStart"/>
      <w:r w:rsidR="009443E2">
        <w:t>sidelink</w:t>
      </w:r>
      <w:proofErr w:type="spellEnd"/>
      <w:r w:rsidR="009443E2">
        <w:t xml:space="preserve"> relaying</w:t>
      </w:r>
    </w:p>
    <w:p w14:paraId="610162E5" w14:textId="77777777" w:rsidR="001A176A" w:rsidRDefault="001A176A" w:rsidP="001A176A">
      <w:pPr>
        <w:rPr>
          <w:b/>
          <w:lang w:eastAsia="ko-KR"/>
        </w:rPr>
      </w:pPr>
      <w:r>
        <w:rPr>
          <w:b/>
          <w:lang w:eastAsia="ko-KR"/>
        </w:rPr>
        <w:t>Proposal 1. Upon receiving the notification of relay UE’s mobility, remote UE should perform a path switch procedure.</w:t>
      </w:r>
    </w:p>
    <w:p w14:paraId="0D3BE208" w14:textId="77777777" w:rsidR="001A176A" w:rsidRDefault="001A176A" w:rsidP="001A176A">
      <w:pPr>
        <w:spacing w:after="160" w:line="259" w:lineRule="auto"/>
        <w:rPr>
          <w:b/>
          <w:lang w:eastAsia="ko-KR"/>
        </w:rPr>
      </w:pPr>
      <w:r>
        <w:rPr>
          <w:b/>
          <w:lang w:eastAsia="ko-KR"/>
        </w:rPr>
        <w:t>Proposal 2. While performing a cell reselection procedure, relay UE can reselect NR cell with configured the NR frequency as a high priority.</w:t>
      </w:r>
    </w:p>
    <w:p w14:paraId="4D5B0387" w14:textId="77777777" w:rsidR="001A176A" w:rsidRDefault="001A176A" w:rsidP="001A176A">
      <w:pPr>
        <w:rPr>
          <w:b/>
          <w:lang w:eastAsia="ko-KR"/>
        </w:rPr>
      </w:pPr>
      <w:r>
        <w:rPr>
          <w:b/>
          <w:lang w:eastAsia="ko-KR"/>
        </w:rPr>
        <w:t xml:space="preserve">Proposal 3. Upon receiving the notification of relay UE’s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 link RLF, remote UE should perform a path switch procedure.</w:t>
      </w:r>
    </w:p>
    <w:p w14:paraId="37A33BD8" w14:textId="0A877597" w:rsidR="001A176A" w:rsidRPr="0019115B" w:rsidRDefault="001A176A" w:rsidP="001A176A">
      <w:pPr>
        <w:rPr>
          <w:b/>
          <w:lang w:eastAsia="ko-KR"/>
        </w:rPr>
      </w:pPr>
      <w:r>
        <w:rPr>
          <w:b/>
          <w:lang w:eastAsia="ko-KR"/>
        </w:rPr>
        <w:t xml:space="preserve">Proposal 4. When a remote UE detects an RLF </w:t>
      </w:r>
      <w:r w:rsidR="006F6550">
        <w:rPr>
          <w:b/>
          <w:lang w:eastAsia="ko-KR"/>
        </w:rPr>
        <w:t xml:space="preserve">on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 link, a recovery procedure can be performed via relay UE.</w:t>
      </w:r>
    </w:p>
    <w:p w14:paraId="27A9CAE7" w14:textId="05019625" w:rsidR="003177F0" w:rsidRDefault="00FA035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625FE30" w14:textId="1F0DE5DC" w:rsidR="00006764" w:rsidRPr="009443E2" w:rsidRDefault="0044785F">
      <w:pPr>
        <w:rPr>
          <w:rFonts w:eastAsia="MS Mincho"/>
        </w:rPr>
      </w:pPr>
      <w:r>
        <w:rPr>
          <w:rFonts w:eastAsia="맑은 고딕"/>
          <w:iCs/>
        </w:rPr>
        <w:t xml:space="preserve">[1] </w:t>
      </w:r>
      <w:r w:rsidR="00D47B55">
        <w:rPr>
          <w:rFonts w:eastAsia="맑은 고딕"/>
          <w:iCs/>
        </w:rPr>
        <w:t xml:space="preserve">3GPP TSG-RAN WG2 Meeting #111 </w:t>
      </w:r>
      <w:r w:rsidR="00D47B55" w:rsidRPr="00460FFA">
        <w:rPr>
          <w:rFonts w:eastAsia="맑은 고딕"/>
          <w:iCs/>
        </w:rPr>
        <w:t>electronic</w:t>
      </w:r>
      <w:r w:rsidR="009E07F9">
        <w:rPr>
          <w:rFonts w:eastAsia="맑은 고딕"/>
          <w:iCs/>
        </w:rPr>
        <w:t>.</w:t>
      </w:r>
    </w:p>
    <w:sectPr w:rsidR="00006764" w:rsidRPr="009443E2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E6928" w14:textId="77777777" w:rsidR="00EF5C58" w:rsidRDefault="00EF5C58">
      <w:pPr>
        <w:pStyle w:val="1"/>
      </w:pPr>
      <w:r>
        <w:separator/>
      </w:r>
    </w:p>
  </w:endnote>
  <w:endnote w:type="continuationSeparator" w:id="0">
    <w:p w14:paraId="41CC897F" w14:textId="77777777" w:rsidR="00EF5C58" w:rsidRDefault="00EF5C5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A2A79" w:rsidRDefault="00BA2A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63362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A2A79" w:rsidRDefault="00BA2A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0F9B2" w14:textId="77777777" w:rsidR="00EF5C58" w:rsidRDefault="00EF5C58">
      <w:pPr>
        <w:pStyle w:val="1"/>
      </w:pPr>
      <w:r>
        <w:separator/>
      </w:r>
    </w:p>
  </w:footnote>
  <w:footnote w:type="continuationSeparator" w:id="0">
    <w:p w14:paraId="6B5E4509" w14:textId="77777777" w:rsidR="00EF5C58" w:rsidRDefault="00EF5C5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B7849CD"/>
    <w:multiLevelType w:val="hybridMultilevel"/>
    <w:tmpl w:val="607E5CD4"/>
    <w:lvl w:ilvl="0" w:tplc="61F8F458">
      <w:start w:val="2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A17B1"/>
    <w:multiLevelType w:val="hybridMultilevel"/>
    <w:tmpl w:val="D5F46C78"/>
    <w:lvl w:ilvl="0" w:tplc="25F8E88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2CE4876"/>
    <w:multiLevelType w:val="hybridMultilevel"/>
    <w:tmpl w:val="E82208A0"/>
    <w:lvl w:ilvl="0" w:tplc="C098219C">
      <w:start w:val="2"/>
      <w:numFmt w:val="bullet"/>
      <w:lvlText w:val="-"/>
      <w:lvlJc w:val="left"/>
      <w:pPr>
        <w:ind w:left="5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7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2"/>
  </w:num>
  <w:num w:numId="4">
    <w:abstractNumId w:val="36"/>
  </w:num>
  <w:num w:numId="5">
    <w:abstractNumId w:val="23"/>
  </w:num>
  <w:num w:numId="6">
    <w:abstractNumId w:val="35"/>
  </w:num>
  <w:num w:numId="7">
    <w:abstractNumId w:val="19"/>
  </w:num>
  <w:num w:numId="8">
    <w:abstractNumId w:val="30"/>
  </w:num>
  <w:num w:numId="9">
    <w:abstractNumId w:val="8"/>
  </w:num>
  <w:num w:numId="10">
    <w:abstractNumId w:val="3"/>
  </w:num>
  <w:num w:numId="11">
    <w:abstractNumId w:val="15"/>
  </w:num>
  <w:num w:numId="12">
    <w:abstractNumId w:val="20"/>
  </w:num>
  <w:num w:numId="13">
    <w:abstractNumId w:val="26"/>
  </w:num>
  <w:num w:numId="14">
    <w:abstractNumId w:val="27"/>
  </w:num>
  <w:num w:numId="15">
    <w:abstractNumId w:val="24"/>
  </w:num>
  <w:num w:numId="16">
    <w:abstractNumId w:val="18"/>
  </w:num>
  <w:num w:numId="17">
    <w:abstractNumId w:val="32"/>
  </w:num>
  <w:num w:numId="18">
    <w:abstractNumId w:val="6"/>
  </w:num>
  <w:num w:numId="19">
    <w:abstractNumId w:val="29"/>
  </w:num>
  <w:num w:numId="20">
    <w:abstractNumId w:val="17"/>
  </w:num>
  <w:num w:numId="21">
    <w:abstractNumId w:val="0"/>
  </w:num>
  <w:num w:numId="22">
    <w:abstractNumId w:val="13"/>
  </w:num>
  <w:num w:numId="23">
    <w:abstractNumId w:val="5"/>
  </w:num>
  <w:num w:numId="24">
    <w:abstractNumId w:val="25"/>
  </w:num>
  <w:num w:numId="25">
    <w:abstractNumId w:val="1"/>
  </w:num>
  <w:num w:numId="26">
    <w:abstractNumId w:val="7"/>
  </w:num>
  <w:num w:numId="27">
    <w:abstractNumId w:val="28"/>
  </w:num>
  <w:num w:numId="28">
    <w:abstractNumId w:val="31"/>
  </w:num>
  <w:num w:numId="29">
    <w:abstractNumId w:val="34"/>
    <w:lvlOverride w:ilvl="0">
      <w:startOverride w:val="1"/>
    </w:lvlOverride>
  </w:num>
  <w:num w:numId="30">
    <w:abstractNumId w:val="34"/>
    <w:lvlOverride w:ilvl="0"/>
    <w:lvlOverride w:ilvl="1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/>
    <w:lvlOverride w:ilvl="1">
      <w:startOverride w:val="1"/>
    </w:lvlOverride>
  </w:num>
  <w:num w:numId="33">
    <w:abstractNumId w:val="33"/>
  </w:num>
  <w:num w:numId="34">
    <w:abstractNumId w:val="4"/>
  </w:num>
  <w:num w:numId="35">
    <w:abstractNumId w:val="14"/>
  </w:num>
  <w:num w:numId="36">
    <w:abstractNumId w:val="16"/>
  </w:num>
  <w:num w:numId="37">
    <w:abstractNumId w:val="9"/>
  </w:num>
  <w:num w:numId="38">
    <w:abstractNumId w:val="12"/>
  </w:num>
  <w:num w:numId="3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994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8"/>
    <w:rsid w:val="00095778"/>
    <w:rsid w:val="000957E8"/>
    <w:rsid w:val="00095AE6"/>
    <w:rsid w:val="000965C3"/>
    <w:rsid w:val="00096668"/>
    <w:rsid w:val="00096BDC"/>
    <w:rsid w:val="00096C1A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95B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17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C57"/>
    <w:rsid w:val="00156ED4"/>
    <w:rsid w:val="00157250"/>
    <w:rsid w:val="0015751A"/>
    <w:rsid w:val="00157578"/>
    <w:rsid w:val="0015799A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15B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76A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B6B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5FC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339E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72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9B2"/>
    <w:rsid w:val="00273B23"/>
    <w:rsid w:val="0027476A"/>
    <w:rsid w:val="00274D35"/>
    <w:rsid w:val="00275382"/>
    <w:rsid w:val="0027540E"/>
    <w:rsid w:val="00275BBC"/>
    <w:rsid w:val="002778A2"/>
    <w:rsid w:val="00277962"/>
    <w:rsid w:val="002803B2"/>
    <w:rsid w:val="00280679"/>
    <w:rsid w:val="00280A60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07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96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8E0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9F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AD8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6933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0EF7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BD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A03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024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A23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5F7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0F2"/>
    <w:rsid w:val="00500817"/>
    <w:rsid w:val="0050112E"/>
    <w:rsid w:val="005013A7"/>
    <w:rsid w:val="00501554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4AEF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6C8F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75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047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5E4D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1E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876C6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BC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4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550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8BA"/>
    <w:rsid w:val="007278F8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9FB"/>
    <w:rsid w:val="00741D04"/>
    <w:rsid w:val="00741D84"/>
    <w:rsid w:val="00742097"/>
    <w:rsid w:val="00742117"/>
    <w:rsid w:val="00743552"/>
    <w:rsid w:val="0074385E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949"/>
    <w:rsid w:val="007C5A51"/>
    <w:rsid w:val="007C62CC"/>
    <w:rsid w:val="007C6730"/>
    <w:rsid w:val="007C6F4C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BD6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7BF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BD1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3E2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1C90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7F9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BA1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1AEB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3A6D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07A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1528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6A"/>
    <w:rsid w:val="00BD42E2"/>
    <w:rsid w:val="00BD494E"/>
    <w:rsid w:val="00BD4F13"/>
    <w:rsid w:val="00BD52E8"/>
    <w:rsid w:val="00BD5C0E"/>
    <w:rsid w:val="00BD5D4D"/>
    <w:rsid w:val="00BD5E2E"/>
    <w:rsid w:val="00BD6A5F"/>
    <w:rsid w:val="00BD747D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81A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A8"/>
    <w:rsid w:val="00BF64E1"/>
    <w:rsid w:val="00BF69D7"/>
    <w:rsid w:val="00BF7900"/>
    <w:rsid w:val="00BF7954"/>
    <w:rsid w:val="00C004BB"/>
    <w:rsid w:val="00C0061B"/>
    <w:rsid w:val="00C00A81"/>
    <w:rsid w:val="00C00F29"/>
    <w:rsid w:val="00C00FF2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6468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0E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456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9BD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B55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9B3"/>
    <w:rsid w:val="00DE6DAF"/>
    <w:rsid w:val="00DE6F02"/>
    <w:rsid w:val="00DE7F4F"/>
    <w:rsid w:val="00DF02C7"/>
    <w:rsid w:val="00DF053D"/>
    <w:rsid w:val="00DF089A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8A9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6AD1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9DE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362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3B2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24A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5C58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352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708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7CEC8-06A4-49E6-AC6E-3048BD9E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35</TotalTime>
  <Pages>3</Pages>
  <Words>1548</Words>
  <Characters>6381</Characters>
  <Application>Microsoft Office Word</Application>
  <DocSecurity>0</DocSecurity>
  <Lines>167</Lines>
  <Paragraphs>76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8</cp:revision>
  <cp:lastPrinted>2014-08-09T03:01:00Z</cp:lastPrinted>
  <dcterms:created xsi:type="dcterms:W3CDTF">2020-10-22T06:44:00Z</dcterms:created>
  <dcterms:modified xsi:type="dcterms:W3CDTF">2020-10-23T05:24:00Z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